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ermStart w:id="1195582881" w:edGrp="everyone"/>
    <w:permEnd w:id="1195582881"/>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840916117"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840916117"/>
    </w:p>
    <w:tbl>
      <w:tblPr>
        <w:tblW w:w="0" w:type="auto"/>
        <w:tblLook w:val="04A0" w:firstRow="1" w:lastRow="0" w:firstColumn="1" w:lastColumn="0" w:noHBand="0" w:noVBand="1"/>
      </w:tblPr>
      <w:tblGrid>
        <w:gridCol w:w="4361"/>
        <w:gridCol w:w="850"/>
        <w:gridCol w:w="4359"/>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741034770"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741034770"/>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bookmarkStart w:id="2" w:name="ТекстовоеПоле5"/>
        <w:permStart w:id="1309816390" w:edGrp="everyone"/>
        <w:tc>
          <w:tcPr>
            <w:tcW w:w="4359" w:type="dxa"/>
            <w:shd w:val="clear" w:color="auto" w:fill="auto"/>
            <w:vAlign w:val="center"/>
          </w:tcPr>
          <w:p w:rsidR="00ED6FDC" w:rsidRPr="00A56DC0" w:rsidRDefault="000B6E75"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00ED6FDC"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Pr="00A56DC0">
              <w:rPr>
                <w:rFonts w:ascii="Times New Roman" w:hAnsi="Times New Roman" w:cs="Times New Roman"/>
              </w:rPr>
              <w:fldChar w:fldCharType="end"/>
            </w:r>
            <w:bookmarkEnd w:id="2"/>
            <w:permEnd w:id="1309816390"/>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3"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341CE7">
        <w:fldChar w:fldCharType="separate"/>
      </w:r>
      <w:r w:rsidR="000B6E75" w:rsidRPr="00A56DC0">
        <w:fldChar w:fldCharType="end"/>
      </w:r>
      <w:bookmarkEnd w:id="3"/>
      <w:r w:rsidR="00ED6FDC" w:rsidRPr="00A56DC0">
        <w:t xml:space="preserve"> </w:t>
      </w:r>
      <w:r w:rsidR="00BB6029">
        <w:t xml:space="preserve"> </w:t>
      </w:r>
      <w:r w:rsidR="00ED6FDC" w:rsidRPr="00A56DC0">
        <w:t>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923303010" w:edGrp="everyone"/>
      <w:r w:rsidR="00685566">
        <w:t xml:space="preserve">Генерального директора </w:t>
      </w:r>
      <w:proofErr w:type="spellStart"/>
      <w:r w:rsidR="00685566">
        <w:t>Долгоаршинных</w:t>
      </w:r>
      <w:proofErr w:type="spellEnd"/>
      <w:r w:rsidR="00685566">
        <w:t xml:space="preserve"> Марата </w:t>
      </w:r>
      <w:proofErr w:type="spellStart"/>
      <w:r w:rsidR="00685566">
        <w:t>Гайнулловича</w:t>
      </w:r>
      <w:proofErr w:type="spellEnd"/>
      <w:r w:rsidR="00ED6FDC" w:rsidRPr="00A56DC0">
        <w:t xml:space="preserve">, </w:t>
      </w:r>
      <w:r w:rsidR="001A1F44" w:rsidRPr="005F34EA">
        <w:rPr>
          <w:i/>
        </w:rPr>
        <w:t>действующег</w:t>
      </w:r>
      <w:r>
        <w:rPr>
          <w:i/>
        </w:rPr>
        <w:t xml:space="preserve">о </w:t>
      </w:r>
      <w:permEnd w:id="1923303010"/>
      <w:r w:rsidR="00ED6FDC" w:rsidRPr="00A56DC0">
        <w:t xml:space="preserve">на основании </w:t>
      </w:r>
      <w:permStart w:id="903747142" w:edGrp="everyone"/>
      <w:r w:rsidR="00685566">
        <w:t>Устава</w:t>
      </w:r>
      <w:permEnd w:id="903747142"/>
      <w:r w:rsidR="00ED6FDC" w:rsidRPr="00A56DC0">
        <w:t>, с одной стороны, и</w:t>
      </w:r>
    </w:p>
    <w:permStart w:id="1952074482" w:edGrp="everyone"/>
    <w:p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r w:rsidR="00ED6FDC" w:rsidRPr="00A56DC0">
        <w:rPr>
          <w:b/>
        </w:rPr>
        <w:t>»</w:t>
      </w:r>
      <w:permEnd w:id="1952074482"/>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341CE7">
        <w:fldChar w:fldCharType="separate"/>
      </w:r>
      <w:r w:rsidRPr="00A56DC0">
        <w:fldChar w:fldCharType="end"/>
      </w:r>
      <w:r w:rsidR="00ED6FDC"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721855255"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proofErr w:type="gramStart"/>
      <w:r w:rsidR="005F34EA" w:rsidRPr="005F34EA">
        <w:rPr>
          <w:i/>
        </w:rPr>
        <w:t>действующего</w:t>
      </w:r>
      <w:proofErr w:type="gramEnd"/>
      <w:r w:rsidR="005F34EA" w:rsidRPr="005F34EA">
        <w:rPr>
          <w:i/>
        </w:rPr>
        <w:t xml:space="preserve"> / (действующей)</w:t>
      </w:r>
      <w:r w:rsidR="005F34EA" w:rsidRPr="005F34EA">
        <w:t>]</w:t>
      </w:r>
      <w:permEnd w:id="1721855255"/>
      <w:r w:rsidR="00ED6FDC" w:rsidRPr="00A56DC0">
        <w:t xml:space="preserve"> на основании </w:t>
      </w:r>
      <w:permStart w:id="1927773281"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1927773281"/>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311946" w:rsidRPr="00A56DC0">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w:t>
      </w:r>
      <w:proofErr w:type="gramStart"/>
      <w:r w:rsidR="002F10FB" w:rsidRPr="00A56DC0">
        <w:rPr>
          <w:rFonts w:ascii="Times New Roman" w:hAnsi="Times New Roman" w:cs="Times New Roman"/>
          <w:lang w:eastAsia="en-US"/>
        </w:rPr>
        <w:t>в Место доставки</w:t>
      </w:r>
      <w:proofErr w:type="gramEnd"/>
      <w:r w:rsidR="002F10FB" w:rsidRPr="00A56DC0">
        <w:rPr>
          <w:rFonts w:ascii="Times New Roman" w:hAnsi="Times New Roman" w:cs="Times New Roman"/>
          <w:lang w:eastAsia="en-US"/>
        </w:rPr>
        <w:t xml:space="preserve">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Pr="00A56DC0">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4" w:name="_Ref339581580"/>
      <w:r w:rsidRPr="00A56DC0">
        <w:rPr>
          <w:rFonts w:ascii="Times New Roman" w:hAnsi="Times New Roman" w:cs="Times New Roman"/>
          <w:lang w:eastAsia="en-US"/>
        </w:rPr>
        <w:t>Срок</w:t>
      </w:r>
      <w:bookmarkEnd w:id="4"/>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2012309376" w:edGrp="everyone"/>
      <w:r w:rsidR="001C0044" w:rsidRPr="00A56DC0">
        <w:rPr>
          <w:rFonts w:ascii="Times New Roman" w:hAnsi="Times New Roman" w:cs="Times New Roman"/>
          <w:lang w:eastAsia="en-US"/>
        </w:rPr>
        <w:t>[</w:t>
      </w:r>
      <w:r w:rsidR="001C0044" w:rsidRPr="00BB6029">
        <w:rPr>
          <w:rFonts w:ascii="Times New Roman" w:hAnsi="Times New Roman" w:cs="Times New Roman"/>
          <w:lang w:eastAsia="en-US"/>
        </w:rPr>
        <w:t>не позднее</w:t>
      </w:r>
      <w:r w:rsidR="00685566" w:rsidRPr="00BB6029">
        <w:t xml:space="preserve"> </w:t>
      </w:r>
      <w:r w:rsidR="00070C11" w:rsidRPr="00BB6029">
        <w:rPr>
          <w:rFonts w:ascii="Times New Roman" w:hAnsi="Times New Roman" w:cs="Times New Roman"/>
        </w:rPr>
        <w:t>3</w:t>
      </w:r>
      <w:r w:rsidR="00BB6029" w:rsidRPr="00BB6029">
        <w:rPr>
          <w:rFonts w:ascii="Times New Roman" w:hAnsi="Times New Roman" w:cs="Times New Roman"/>
        </w:rPr>
        <w:t>0</w:t>
      </w:r>
      <w:r w:rsidR="00685566" w:rsidRPr="00BB6029">
        <w:rPr>
          <w:rFonts w:ascii="Times New Roman" w:hAnsi="Times New Roman" w:cs="Times New Roman"/>
        </w:rPr>
        <w:t xml:space="preserve"> </w:t>
      </w:r>
      <w:r w:rsidR="002F12DF" w:rsidRPr="00BB6029">
        <w:rPr>
          <w:rFonts w:ascii="Times New Roman" w:hAnsi="Times New Roman" w:cs="Times New Roman"/>
        </w:rPr>
        <w:t>сентября</w:t>
      </w:r>
      <w:r w:rsidR="00685566" w:rsidRPr="00BB6029">
        <w:rPr>
          <w:rFonts w:ascii="Times New Roman" w:hAnsi="Times New Roman" w:cs="Times New Roman"/>
        </w:rPr>
        <w:t xml:space="preserve"> 2016</w:t>
      </w:r>
      <w:r w:rsidR="001C0044" w:rsidRPr="00BB6029">
        <w:rPr>
          <w:rFonts w:ascii="Times New Roman" w:hAnsi="Times New Roman" w:cs="Times New Roman"/>
          <w:lang w:eastAsia="en-US"/>
        </w:rPr>
        <w:t xml:space="preserve"> года</w:t>
      </w:r>
      <w:proofErr w:type="gramStart"/>
      <w:r w:rsidR="001C0044" w:rsidRPr="00A56DC0">
        <w:rPr>
          <w:rFonts w:ascii="Times New Roman" w:hAnsi="Times New Roman" w:cs="Times New Roman"/>
          <w:i/>
          <w:lang w:eastAsia="en-US"/>
        </w:rPr>
        <w:t xml:space="preserve"> </w:t>
      </w:r>
      <w:permEnd w:id="2012309376"/>
      <w:r w:rsidR="009E6633" w:rsidRPr="00A56DC0">
        <w:rPr>
          <w:rFonts w:ascii="Times New Roman" w:hAnsi="Times New Roman" w:cs="Times New Roman"/>
          <w:lang w:eastAsia="en-US"/>
        </w:rPr>
        <w:t>.</w:t>
      </w:r>
      <w:proofErr w:type="gramEnd"/>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5"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составляет</w:t>
      </w:r>
      <w:proofErr w:type="gramStart"/>
      <w:r w:rsidRPr="00A56DC0">
        <w:rPr>
          <w:rFonts w:ascii="Times New Roman" w:hAnsi="Times New Roman" w:cs="Times New Roman"/>
          <w:lang w:eastAsia="en-US"/>
        </w:rPr>
        <w:t xml:space="preserve"> </w:t>
      </w:r>
      <w:permStart w:id="1241719391"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1241719391"/>
      <w:r w:rsidR="000150D9" w:rsidRPr="00A56DC0">
        <w:rPr>
          <w:rFonts w:ascii="Times New Roman" w:hAnsi="Times New Roman" w:cs="Times New Roman"/>
        </w:rPr>
        <w:t xml:space="preserve"> (</w:t>
      </w:r>
      <w:permStart w:id="1400704689"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400704689"/>
      <w:r w:rsidR="000150D9" w:rsidRPr="00A56DC0">
        <w:rPr>
          <w:rFonts w:ascii="Times New Roman" w:hAnsi="Times New Roman" w:cs="Times New Roman"/>
        </w:rPr>
        <w:t xml:space="preserve">) </w:t>
      </w:r>
      <w:permStart w:id="1881552271"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341CE7">
        <w:rPr>
          <w:rFonts w:ascii="Times New Roman" w:hAnsi="Times New Roman" w:cs="Times New Roman"/>
        </w:rPr>
      </w:r>
      <w:r w:rsidR="00341CE7">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341CE7">
        <w:rPr>
          <w:rFonts w:ascii="Times New Roman" w:hAnsi="Times New Roman" w:cs="Times New Roman"/>
        </w:rPr>
      </w:r>
      <w:r w:rsidR="00341CE7">
        <w:rPr>
          <w:rFonts w:ascii="Times New Roman" w:hAnsi="Times New Roman" w:cs="Times New Roman"/>
        </w:rPr>
        <w:fldChar w:fldCharType="separate"/>
      </w:r>
      <w:r w:rsidR="000B6E75" w:rsidRPr="00A56DC0">
        <w:rPr>
          <w:rFonts w:ascii="Times New Roman" w:hAnsi="Times New Roman" w:cs="Times New Roman"/>
        </w:rPr>
        <w:fldChar w:fldCharType="end"/>
      </w:r>
      <w:permEnd w:id="1881552271"/>
      <w:r w:rsidRPr="00A56DC0">
        <w:rPr>
          <w:rFonts w:ascii="Times New Roman" w:hAnsi="Times New Roman" w:cs="Times New Roman"/>
          <w:lang w:eastAsia="en-US"/>
        </w:rPr>
        <w:t xml:space="preserve">, </w:t>
      </w:r>
      <w:proofErr w:type="gramEnd"/>
      <w:r w:rsidRPr="00A56DC0">
        <w:rPr>
          <w:rFonts w:ascii="Times New Roman" w:hAnsi="Times New Roman" w:cs="Times New Roman"/>
          <w:lang w:eastAsia="en-US"/>
        </w:rPr>
        <w:t xml:space="preserve">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988233750" w:edGrp="everyone"/>
      <w:r w:rsidR="006917E8" w:rsidRPr="00BB6029">
        <w:rPr>
          <w:rFonts w:ascii="Times New Roman" w:hAnsi="Times New Roman" w:cs="Times New Roman"/>
        </w:rPr>
        <w:t xml:space="preserve">18 </w:t>
      </w:r>
      <w:permEnd w:id="988233750"/>
      <w:r w:rsidR="000150D9" w:rsidRPr="00BB6029">
        <w:rPr>
          <w:rFonts w:ascii="Times New Roman" w:hAnsi="Times New Roman" w:cs="Times New Roman"/>
          <w:lang w:eastAsia="en-US"/>
        </w:rPr>
        <w:t> </w:t>
      </w:r>
      <w:r w:rsidR="000150D9" w:rsidRPr="00A56DC0">
        <w:rPr>
          <w:rFonts w:ascii="Times New Roman" w:hAnsi="Times New Roman" w:cs="Times New Roman"/>
          <w:lang w:eastAsia="en-US"/>
        </w:rPr>
        <w:t>%</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897940099"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897940099"/>
      <w:r w:rsidR="001469CB" w:rsidRPr="00A56DC0">
        <w:rPr>
          <w:rFonts w:ascii="Times New Roman" w:hAnsi="Times New Roman" w:cs="Times New Roman"/>
        </w:rPr>
        <w:t xml:space="preserve"> (</w:t>
      </w:r>
      <w:permStart w:id="2060348639"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2060348639"/>
      <w:r w:rsidR="001469CB" w:rsidRPr="00A56DC0">
        <w:rPr>
          <w:rFonts w:ascii="Times New Roman" w:hAnsi="Times New Roman" w:cs="Times New Roman"/>
        </w:rPr>
        <w:t xml:space="preserve">) </w:t>
      </w:r>
      <w:permStart w:id="1173452242"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341CE7">
        <w:rPr>
          <w:rFonts w:ascii="Times New Roman" w:hAnsi="Times New Roman" w:cs="Times New Roman"/>
        </w:rPr>
      </w:r>
      <w:r w:rsidR="00341CE7">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2F257E">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341CE7">
        <w:rPr>
          <w:rFonts w:ascii="Times New Roman" w:hAnsi="Times New Roman" w:cs="Times New Roman"/>
        </w:rPr>
      </w:r>
      <w:r w:rsidR="00341CE7">
        <w:rPr>
          <w:rFonts w:ascii="Times New Roman" w:hAnsi="Times New Roman" w:cs="Times New Roman"/>
        </w:rPr>
        <w:fldChar w:fldCharType="separate"/>
      </w:r>
      <w:r w:rsidR="000B6E75" w:rsidRPr="00A56DC0">
        <w:rPr>
          <w:rFonts w:ascii="Times New Roman" w:hAnsi="Times New Roman" w:cs="Times New Roman"/>
        </w:rPr>
        <w:fldChar w:fldCharType="end"/>
      </w:r>
      <w:permEnd w:id="1173452242"/>
      <w:r w:rsidRPr="00A56DC0">
        <w:rPr>
          <w:rFonts w:ascii="Times New Roman" w:hAnsi="Times New Roman" w:cs="Times New Roman"/>
          <w:lang w:eastAsia="en-US"/>
        </w:rPr>
        <w:t>.</w:t>
      </w:r>
      <w:bookmarkEnd w:id="5"/>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1236630604" w:edGrp="everyone"/>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5D2069">
        <w:rPr>
          <w:rFonts w:ascii="Times New Roman" w:hAnsi="Times New Roman" w:cs="Times New Roman"/>
          <w:color w:val="000000"/>
        </w:rPr>
        <w:t>_____</w:t>
      </w:r>
      <w:r w:rsidRPr="00470DEF">
        <w:rPr>
          <w:rFonts w:ascii="Times New Roman" w:hAnsi="Times New Roman" w:cs="Times New Roman"/>
          <w:color w:val="000000"/>
        </w:rPr>
        <w:t>(</w:t>
      </w:r>
      <w:r w:rsidR="005D2069">
        <w:rPr>
          <w:rFonts w:ascii="Times New Roman" w:hAnsi="Times New Roman" w:cs="Times New Roman"/>
          <w:color w:val="000000"/>
        </w:rPr>
        <w:t>____________</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1236630604"/>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1100575236" w:edGrp="everyone"/>
      <w:r w:rsidR="00FD717A" w:rsidRPr="00BB6029">
        <w:rPr>
          <w:rFonts w:ascii="Times New Roman" w:hAnsi="Times New Roman" w:cs="Times New Roman"/>
          <w:lang w:eastAsia="en-US"/>
        </w:rPr>
        <w:t>со дня списания денежных средств с расчётного счёта Покупателя</w:t>
      </w:r>
      <w:r w:rsidR="00BB6029">
        <w:rPr>
          <w:rFonts w:ascii="Times New Roman" w:hAnsi="Times New Roman" w:cs="Times New Roman"/>
          <w:lang w:eastAsia="en-US"/>
        </w:rPr>
        <w:t>.</w:t>
      </w:r>
      <w:permEnd w:id="1100575236"/>
    </w:p>
    <w:p w:rsidR="00023CD8" w:rsidRPr="00023CD8" w:rsidRDefault="00023CD8" w:rsidP="00BB6029">
      <w:pPr>
        <w:pStyle w:val="affc"/>
        <w:numPr>
          <w:ilvl w:val="1"/>
          <w:numId w:val="34"/>
        </w:numPr>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174673778" w:edGrp="everyone"/>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685566" w:rsidRPr="00BB6029">
        <w:rPr>
          <w:rFonts w:ascii="Times New Roman" w:hAnsi="Times New Roman" w:cs="Times New Roman"/>
        </w:rPr>
        <w:t xml:space="preserve">30 </w:t>
      </w:r>
      <w:r w:rsidRPr="00BB6029">
        <w:rPr>
          <w:rFonts w:ascii="Times New Roman" w:hAnsi="Times New Roman" w:cs="Times New Roman"/>
          <w:color w:val="000000"/>
        </w:rPr>
        <w:t>%</w:t>
      </w:r>
      <w:r w:rsidRPr="00DC23A3">
        <w:rPr>
          <w:rFonts w:ascii="Times New Roman" w:hAnsi="Times New Roman" w:cs="Times New Roman"/>
          <w:color w:val="000000"/>
        </w:rPr>
        <w:t xml:space="preserve">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174673778"/>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224A96" w:rsidRPr="00224A96" w:rsidRDefault="00A07296" w:rsidP="009F46F9">
      <w:pPr>
        <w:pStyle w:val="western"/>
        <w:numPr>
          <w:ilvl w:val="1"/>
          <w:numId w:val="3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337642742" w:edGrp="everyone"/>
      <w:permEnd w:id="337642742"/>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9420ED"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w:t>
      </w:r>
      <w:bookmarkStart w:id="6" w:name="_GoBack"/>
      <w:r w:rsidRPr="009420ED">
        <w:rPr>
          <w:rFonts w:ascii="Times New Roman" w:hAnsi="Times New Roman" w:cs="Times New Roman"/>
          <w:lang w:eastAsia="en-US"/>
        </w:rPr>
        <w:t xml:space="preserve">неисполнение или ненадлежащее исполнение обязательств по </w:t>
      </w:r>
      <w:r w:rsidR="007423CA" w:rsidRPr="009420ED">
        <w:rPr>
          <w:rFonts w:ascii="Times New Roman" w:hAnsi="Times New Roman" w:cs="Times New Roman"/>
          <w:lang w:eastAsia="en-US"/>
        </w:rPr>
        <w:t xml:space="preserve">настоящему </w:t>
      </w:r>
      <w:r w:rsidRPr="009420ED">
        <w:rPr>
          <w:rFonts w:ascii="Times New Roman" w:hAnsi="Times New Roman" w:cs="Times New Roman"/>
          <w:lang w:eastAsia="en-US"/>
        </w:rPr>
        <w:t>Договору Стороны несут ответственность в соответствии с законодательством</w:t>
      </w:r>
      <w:r w:rsidR="0086124A" w:rsidRPr="009420ED">
        <w:rPr>
          <w:rFonts w:ascii="Times New Roman" w:hAnsi="Times New Roman" w:cs="Times New Roman"/>
          <w:lang w:eastAsia="en-US"/>
        </w:rPr>
        <w:t xml:space="preserve"> Российской Федерации</w:t>
      </w:r>
      <w:r w:rsidRPr="009420ED">
        <w:rPr>
          <w:rFonts w:ascii="Times New Roman" w:hAnsi="Times New Roman" w:cs="Times New Roman"/>
          <w:lang w:eastAsia="en-US"/>
        </w:rPr>
        <w:t xml:space="preserve"> и настоящим Договором.</w:t>
      </w:r>
    </w:p>
    <w:p w:rsidR="0086124A" w:rsidRPr="009420ED" w:rsidRDefault="0086124A" w:rsidP="007423CA">
      <w:pPr>
        <w:pStyle w:val="western"/>
        <w:numPr>
          <w:ilvl w:val="1"/>
          <w:numId w:val="34"/>
        </w:numPr>
        <w:spacing w:before="0" w:after="0"/>
        <w:ind w:firstLine="709"/>
        <w:rPr>
          <w:rFonts w:ascii="Times New Roman" w:hAnsi="Times New Roman" w:cs="Times New Roman"/>
          <w:lang w:eastAsia="en-US"/>
        </w:rPr>
      </w:pPr>
      <w:r w:rsidRPr="009420ED">
        <w:rPr>
          <w:rFonts w:ascii="Times New Roman" w:hAnsi="Times New Roman" w:cs="Times New Roman"/>
          <w:lang w:eastAsia="en-US"/>
        </w:rPr>
        <w:t>Поставщик несет перед Покупателем ответственность за неисполнени</w:t>
      </w:r>
      <w:r w:rsidR="007423CA" w:rsidRPr="009420ED">
        <w:rPr>
          <w:rFonts w:ascii="Times New Roman" w:hAnsi="Times New Roman" w:cs="Times New Roman"/>
          <w:lang w:eastAsia="en-US"/>
        </w:rPr>
        <w:t>е</w:t>
      </w:r>
      <w:r w:rsidRPr="009420ED">
        <w:rPr>
          <w:rFonts w:ascii="Times New Roman" w:hAnsi="Times New Roman" w:cs="Times New Roman"/>
          <w:lang w:eastAsia="en-US"/>
        </w:rPr>
        <w:t xml:space="preserve"> или ненадлежаще</w:t>
      </w:r>
      <w:r w:rsidR="007423CA" w:rsidRPr="009420ED">
        <w:rPr>
          <w:rFonts w:ascii="Times New Roman" w:hAnsi="Times New Roman" w:cs="Times New Roman"/>
          <w:lang w:eastAsia="en-US"/>
        </w:rPr>
        <w:t>е</w:t>
      </w:r>
      <w:r w:rsidRPr="009420ED">
        <w:rPr>
          <w:rFonts w:ascii="Times New Roman" w:hAnsi="Times New Roman" w:cs="Times New Roman"/>
          <w:lang w:eastAsia="en-US"/>
        </w:rPr>
        <w:t xml:space="preserve"> исполнени</w:t>
      </w:r>
      <w:r w:rsidR="007423CA" w:rsidRPr="009420ED">
        <w:rPr>
          <w:rFonts w:ascii="Times New Roman" w:hAnsi="Times New Roman" w:cs="Times New Roman"/>
          <w:lang w:eastAsia="en-US"/>
        </w:rPr>
        <w:t>е</w:t>
      </w:r>
      <w:r w:rsidRPr="009420ED">
        <w:rPr>
          <w:rFonts w:ascii="Times New Roman" w:hAnsi="Times New Roman" w:cs="Times New Roman"/>
          <w:lang w:eastAsia="en-US"/>
        </w:rPr>
        <w:t xml:space="preserve"> обязательств привлекаемыми им третьими лицами.</w:t>
      </w:r>
    </w:p>
    <w:p w:rsidR="007423CA" w:rsidRPr="009420ED" w:rsidRDefault="009420ED" w:rsidP="007423CA">
      <w:pPr>
        <w:pStyle w:val="western"/>
        <w:numPr>
          <w:ilvl w:val="1"/>
          <w:numId w:val="34"/>
        </w:numPr>
        <w:spacing w:before="0" w:after="0"/>
        <w:ind w:firstLine="709"/>
        <w:rPr>
          <w:rFonts w:ascii="Times New Roman" w:hAnsi="Times New Roman" w:cs="Times New Roman"/>
          <w:lang w:eastAsia="en-US"/>
        </w:rPr>
      </w:pPr>
      <w:r w:rsidRPr="009420ED">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Общей цены по настоящему Договору за каждый день просрочки Поставки Товара</w:t>
      </w:r>
      <w:r w:rsidR="00B918F4" w:rsidRPr="009420ED">
        <w:rPr>
          <w:rFonts w:ascii="Times New Roman" w:hAnsi="Times New Roman" w:cs="Times New Roman"/>
          <w:lang w:eastAsia="en-US"/>
        </w:rPr>
        <w:t>.</w:t>
      </w:r>
    </w:p>
    <w:p w:rsidR="00B918F4" w:rsidRPr="009420ED" w:rsidRDefault="00B918F4" w:rsidP="007423CA">
      <w:pPr>
        <w:pStyle w:val="western"/>
        <w:numPr>
          <w:ilvl w:val="1"/>
          <w:numId w:val="34"/>
        </w:numPr>
        <w:spacing w:before="0" w:after="0"/>
        <w:ind w:firstLine="709"/>
        <w:rPr>
          <w:rFonts w:ascii="Times New Roman" w:hAnsi="Times New Roman" w:cs="Times New Roman"/>
          <w:lang w:eastAsia="en-US"/>
        </w:rPr>
      </w:pPr>
      <w:r w:rsidRPr="009420ED">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9420ED">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9420ED">
        <w:rPr>
          <w:rFonts w:ascii="Times New Roman" w:hAnsi="Times New Roman" w:cs="Times New Roman"/>
          <w:lang w:eastAsia="en-US"/>
        </w:rPr>
        <w:instrText xml:space="preserve"> FORMTEXT </w:instrText>
      </w:r>
      <w:r w:rsidR="000B6E75" w:rsidRPr="009420ED">
        <w:rPr>
          <w:rFonts w:ascii="Times New Roman" w:hAnsi="Times New Roman" w:cs="Times New Roman"/>
          <w:lang w:eastAsia="en-US"/>
        </w:rPr>
      </w:r>
      <w:r w:rsidR="000B6E75" w:rsidRPr="009420ED">
        <w:rPr>
          <w:rFonts w:ascii="Times New Roman" w:hAnsi="Times New Roman" w:cs="Times New Roman"/>
          <w:lang w:eastAsia="en-US"/>
        </w:rPr>
        <w:fldChar w:fldCharType="separate"/>
      </w:r>
      <w:r w:rsidRPr="009420ED">
        <w:rPr>
          <w:rFonts w:ascii="Times New Roman" w:hAnsi="Times New Roman" w:cs="Times New Roman"/>
          <w:noProof/>
          <w:lang w:eastAsia="en-US"/>
        </w:rPr>
        <w:t>1/365</w:t>
      </w:r>
      <w:r w:rsidR="000B6E75" w:rsidRPr="009420ED">
        <w:rPr>
          <w:rFonts w:ascii="Times New Roman" w:hAnsi="Times New Roman" w:cs="Times New Roman"/>
          <w:lang w:eastAsia="en-US"/>
        </w:rPr>
        <w:fldChar w:fldCharType="end"/>
      </w:r>
      <w:r w:rsidRPr="009420ED">
        <w:rPr>
          <w:rFonts w:ascii="Times New Roman" w:hAnsi="Times New Roman" w:cs="Times New Roman"/>
          <w:lang w:eastAsia="en-US"/>
        </w:rPr>
        <w:t xml:space="preserve"> (</w:t>
      </w:r>
      <w:r w:rsidR="000B6E75" w:rsidRPr="009420ED">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9420ED">
        <w:rPr>
          <w:rFonts w:ascii="Times New Roman" w:hAnsi="Times New Roman" w:cs="Times New Roman"/>
          <w:lang w:eastAsia="en-US"/>
        </w:rPr>
        <w:instrText xml:space="preserve"> FORMTEXT </w:instrText>
      </w:r>
      <w:r w:rsidR="000B6E75" w:rsidRPr="009420ED">
        <w:rPr>
          <w:rFonts w:ascii="Times New Roman" w:hAnsi="Times New Roman" w:cs="Times New Roman"/>
          <w:lang w:eastAsia="en-US"/>
        </w:rPr>
      </w:r>
      <w:r w:rsidR="000B6E75" w:rsidRPr="009420ED">
        <w:rPr>
          <w:rFonts w:ascii="Times New Roman" w:hAnsi="Times New Roman" w:cs="Times New Roman"/>
          <w:lang w:eastAsia="en-US"/>
        </w:rPr>
        <w:fldChar w:fldCharType="separate"/>
      </w:r>
      <w:r w:rsidRPr="009420ED">
        <w:rPr>
          <w:rFonts w:ascii="Times New Roman" w:hAnsi="Times New Roman" w:cs="Times New Roman"/>
          <w:noProof/>
          <w:lang w:eastAsia="en-US"/>
        </w:rPr>
        <w:t>Одной триста шестьдесят пят</w:t>
      </w:r>
      <w:r w:rsidR="000B6E75" w:rsidRPr="009420ED">
        <w:rPr>
          <w:rFonts w:ascii="Times New Roman" w:hAnsi="Times New Roman" w:cs="Times New Roman"/>
          <w:lang w:eastAsia="en-US"/>
        </w:rPr>
        <w:fldChar w:fldCharType="end"/>
      </w:r>
      <w:r w:rsidR="002750EF" w:rsidRPr="009420ED">
        <w:rPr>
          <w:rFonts w:ascii="Times New Roman" w:hAnsi="Times New Roman" w:cs="Times New Roman"/>
          <w:lang w:eastAsia="en-US"/>
        </w:rPr>
        <w:t>ой</w:t>
      </w:r>
      <w:r w:rsidRPr="009420ED">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sidRPr="009420ED">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7" w:name="_Ref77655054"/>
      <w:r w:rsidRPr="009420ED">
        <w:rPr>
          <w:rFonts w:ascii="Times New Roman" w:hAnsi="Times New Roman" w:cs="Times New Roman"/>
          <w:lang w:eastAsia="en-US"/>
        </w:rPr>
        <w:t>Выплата неустойки по настоящему</w:t>
      </w:r>
      <w:r w:rsidRPr="00A56DC0">
        <w:rPr>
          <w:rFonts w:ascii="Times New Roman" w:hAnsi="Times New Roman" w:cs="Times New Roman"/>
          <w:lang w:eastAsia="en-US"/>
        </w:rPr>
        <w:t xml:space="preserve"> </w:t>
      </w:r>
      <w:bookmarkEnd w:id="6"/>
      <w:r w:rsidRPr="00A56DC0">
        <w:rPr>
          <w:rFonts w:ascii="Times New Roman" w:hAnsi="Times New Roman" w:cs="Times New Roman"/>
          <w:lang w:eastAsia="en-US"/>
        </w:rPr>
        <w:t>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7"/>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779186544" w:edGrp="everyone"/>
      <w:r w:rsidRPr="00F03583">
        <w:t>50%</w:t>
      </w:r>
      <w:permEnd w:id="779186544"/>
      <w:r w:rsidRPr="00F03583">
        <w:t xml:space="preserve">  </w:t>
      </w:r>
      <w:r w:rsidRPr="00DF1704">
        <w:rPr>
          <w:snapToGrid w:val="0"/>
        </w:rPr>
        <w:t>от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Pr="00BB6029"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458584875" w:edGrp="everyone"/>
      <w:r w:rsidR="00B45F3F" w:rsidRPr="00A56DC0">
        <w:rPr>
          <w:rFonts w:ascii="Times New Roman" w:hAnsi="Times New Roman" w:cs="Times New Roman"/>
          <w:lang w:eastAsia="en-US"/>
        </w:rPr>
        <w:t xml:space="preserve">п. </w:t>
      </w:r>
      <w:r w:rsidR="00B45F3F">
        <w:fldChar w:fldCharType="begin"/>
      </w:r>
      <w:r w:rsidR="00B45F3F">
        <w:instrText xml:space="preserve"> REF _Ref339649218 \r \h  \* MERGEFORMAT </w:instrText>
      </w:r>
      <w:r w:rsidR="00B45F3F">
        <w:fldChar w:fldCharType="separate"/>
      </w:r>
      <w:r w:rsidR="00B45F3F" w:rsidRPr="00A56DC0">
        <w:rPr>
          <w:rFonts w:ascii="Times New Roman" w:hAnsi="Times New Roman" w:cs="Times New Roman"/>
          <w:lang w:eastAsia="en-US"/>
        </w:rPr>
        <w:t>3.4.</w:t>
      </w:r>
      <w:r w:rsidR="00B45F3F">
        <w:fldChar w:fldCharType="end"/>
      </w:r>
      <w:r w:rsidR="00B45F3F">
        <w:t>1</w:t>
      </w:r>
      <w:permEnd w:id="458584875"/>
      <w:r w:rsidR="00B45F3F" w:rsidRPr="00A56DC0">
        <w:rPr>
          <w:rFonts w:ascii="Times New Roman" w:hAnsi="Times New Roman" w:cs="Times New Roman"/>
          <w:lang w:eastAsia="en-US"/>
        </w:rPr>
        <w:t xml:space="preserve"> настоящего Договора, более чем на </w:t>
      </w:r>
      <w:permStart w:id="180439922" w:edGrp="everyone"/>
      <w:r w:rsidR="00685566" w:rsidRPr="00BB6029">
        <w:rPr>
          <w:rFonts w:ascii="Times New Roman" w:hAnsi="Times New Roman" w:cs="Times New Roman"/>
        </w:rPr>
        <w:t>1</w:t>
      </w:r>
      <w:permEnd w:id="180439922"/>
      <w:r w:rsidR="00B45F3F" w:rsidRPr="00BB6029">
        <w:rPr>
          <w:rFonts w:ascii="Times New Roman" w:hAnsi="Times New Roman" w:cs="Times New Roman"/>
          <w:lang w:eastAsia="en-US"/>
        </w:rPr>
        <w:t xml:space="preserve"> (</w:t>
      </w:r>
      <w:permStart w:id="1749567261" w:edGrp="everyone"/>
      <w:r w:rsidR="00685566" w:rsidRPr="00BB6029">
        <w:rPr>
          <w:rFonts w:ascii="Times New Roman" w:hAnsi="Times New Roman" w:cs="Times New Roman"/>
        </w:rPr>
        <w:t>один</w:t>
      </w:r>
      <w:permEnd w:id="1749567261"/>
      <w:r w:rsidR="00B45F3F" w:rsidRPr="00BB6029">
        <w:rPr>
          <w:rFonts w:ascii="Times New Roman" w:hAnsi="Times New Roman" w:cs="Times New Roman"/>
          <w:lang w:eastAsia="en-US"/>
        </w:rPr>
        <w:t xml:space="preserve">) </w:t>
      </w:r>
      <w:permStart w:id="932863573" w:edGrp="everyone"/>
      <w:r w:rsidR="00B45F3F" w:rsidRPr="00BB6029">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BB6029">
        <w:rPr>
          <w:rFonts w:ascii="Times New Roman" w:hAnsi="Times New Roman" w:cs="Times New Roman"/>
          <w:lang w:eastAsia="en-US"/>
        </w:rPr>
        <w:instrText xml:space="preserve"> FORMTEXT </w:instrText>
      </w:r>
      <w:r w:rsidR="00B45F3F" w:rsidRPr="00BB6029">
        <w:rPr>
          <w:rFonts w:ascii="Times New Roman" w:hAnsi="Times New Roman" w:cs="Times New Roman"/>
          <w:lang w:eastAsia="en-US"/>
        </w:rPr>
      </w:r>
      <w:r w:rsidR="00B45F3F" w:rsidRPr="00BB6029">
        <w:rPr>
          <w:rFonts w:ascii="Times New Roman" w:hAnsi="Times New Roman" w:cs="Times New Roman"/>
          <w:lang w:eastAsia="en-US"/>
        </w:rPr>
        <w:fldChar w:fldCharType="separate"/>
      </w:r>
      <w:r w:rsidR="00B45F3F" w:rsidRPr="00BB6029">
        <w:rPr>
          <w:rFonts w:ascii="Times New Roman" w:hAnsi="Times New Roman" w:cs="Times New Roman"/>
          <w:lang w:eastAsia="en-US"/>
        </w:rPr>
        <w:t>месяц</w:t>
      </w:r>
      <w:r w:rsidR="00B45F3F" w:rsidRPr="00BB6029">
        <w:rPr>
          <w:rFonts w:ascii="Times New Roman" w:hAnsi="Times New Roman" w:cs="Times New Roman"/>
          <w:lang w:eastAsia="en-US"/>
        </w:rPr>
        <w:fldChar w:fldCharType="end"/>
      </w:r>
      <w:permEnd w:id="932863573"/>
      <w:r w:rsidRPr="00BB6029">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lastRenderedPageBreak/>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8"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8"/>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8A1921" w:rsidRPr="00A56DC0">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9"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714053051"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714053051"/>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9"/>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9B7C4A" w:rsidRPr="00A56DC0">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10"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0"/>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E0097D" w:rsidRPr="00A56DC0">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w:t>
      </w:r>
      <w:r w:rsidRPr="00A56DC0">
        <w:rPr>
          <w:rFonts w:ascii="Times New Roman" w:hAnsi="Times New Roman" w:cs="Times New Roman"/>
          <w:lang w:eastAsia="en-US"/>
        </w:rPr>
        <w:lastRenderedPageBreak/>
        <w:t>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BB6029"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697966147" w:edGrp="everyone"/>
      <w:r w:rsidR="00685566" w:rsidRPr="00BB6029">
        <w:rPr>
          <w:rFonts w:ascii="Times New Roman" w:hAnsi="Times New Roman" w:cs="Times New Roman"/>
        </w:rPr>
        <w:t>1</w:t>
      </w:r>
      <w:permEnd w:id="697966147"/>
      <w:r w:rsidRPr="00BB6029">
        <w:rPr>
          <w:rFonts w:ascii="Times New Roman" w:hAnsi="Times New Roman" w:cs="Times New Roman"/>
          <w:lang w:eastAsia="en-US"/>
        </w:rPr>
        <w:t xml:space="preserve"> (</w:t>
      </w:r>
      <w:bookmarkStart w:id="11" w:name="ТекстовоеПоле76"/>
      <w:permStart w:id="1529035982" w:edGrp="everyone"/>
      <w:r w:rsidR="00685566" w:rsidRPr="00BB6029">
        <w:rPr>
          <w:rFonts w:ascii="Times New Roman" w:hAnsi="Times New Roman" w:cs="Times New Roman"/>
        </w:rPr>
        <w:t>один</w:t>
      </w:r>
      <w:bookmarkEnd w:id="11"/>
      <w:permEnd w:id="1529035982"/>
      <w:r w:rsidRPr="00BB6029">
        <w:rPr>
          <w:rFonts w:ascii="Times New Roman" w:hAnsi="Times New Roman" w:cs="Times New Roman"/>
          <w:lang w:eastAsia="en-US"/>
        </w:rPr>
        <w:t xml:space="preserve">) </w:t>
      </w:r>
      <w:bookmarkStart w:id="12" w:name="ТекстовоеПоле77"/>
      <w:permStart w:id="1236733076" w:edGrp="everyone"/>
      <w:r w:rsidR="000B6E75" w:rsidRPr="00BB6029">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BB6029">
        <w:rPr>
          <w:rFonts w:ascii="Times New Roman" w:hAnsi="Times New Roman" w:cs="Times New Roman"/>
          <w:lang w:eastAsia="en-US"/>
        </w:rPr>
        <w:instrText xml:space="preserve"> FORMTEXT </w:instrText>
      </w:r>
      <w:r w:rsidR="000B6E75" w:rsidRPr="00BB6029">
        <w:rPr>
          <w:rFonts w:ascii="Times New Roman" w:hAnsi="Times New Roman" w:cs="Times New Roman"/>
          <w:lang w:eastAsia="en-US"/>
        </w:rPr>
      </w:r>
      <w:r w:rsidR="000B6E75" w:rsidRPr="00BB6029">
        <w:rPr>
          <w:rFonts w:ascii="Times New Roman" w:hAnsi="Times New Roman" w:cs="Times New Roman"/>
          <w:lang w:eastAsia="en-US"/>
        </w:rPr>
        <w:fldChar w:fldCharType="separate"/>
      </w:r>
      <w:r w:rsidRPr="00BB6029">
        <w:rPr>
          <w:rFonts w:ascii="Times New Roman" w:hAnsi="Times New Roman" w:cs="Times New Roman"/>
          <w:noProof/>
          <w:lang w:eastAsia="en-US"/>
        </w:rPr>
        <w:t>месяц</w:t>
      </w:r>
      <w:r w:rsidR="000B6E75" w:rsidRPr="00BB6029">
        <w:rPr>
          <w:rFonts w:ascii="Times New Roman" w:hAnsi="Times New Roman" w:cs="Times New Roman"/>
          <w:lang w:eastAsia="en-US"/>
        </w:rPr>
        <w:fldChar w:fldCharType="end"/>
      </w:r>
      <w:bookmarkEnd w:id="12"/>
      <w:permEnd w:id="1236733076"/>
      <w:r w:rsidRPr="00BB6029">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702053664" w:edGrp="everyone"/>
      <w:r w:rsidRPr="00A56DC0">
        <w:rPr>
          <w:rFonts w:ascii="Times New Roman" w:hAnsi="Times New Roman" w:cs="Times New Roman"/>
          <w:lang w:eastAsia="en-US"/>
        </w:rPr>
        <w:t xml:space="preserve">п. </w:t>
      </w:r>
      <w:r w:rsidR="00BE7D1E">
        <w:fldChar w:fldCharType="begin"/>
      </w:r>
      <w:r w:rsidR="00BE7D1E">
        <w:instrText xml:space="preserve"> REF _Ref339649218 \r \h  \* MERGEFORMAT </w:instrText>
      </w:r>
      <w:r w:rsidR="00BE7D1E">
        <w:fldChar w:fldCharType="separate"/>
      </w:r>
      <w:r w:rsidRPr="00A56DC0">
        <w:rPr>
          <w:rFonts w:ascii="Times New Roman" w:hAnsi="Times New Roman" w:cs="Times New Roman"/>
          <w:lang w:eastAsia="en-US"/>
        </w:rPr>
        <w:t>3.4.</w:t>
      </w:r>
      <w:r w:rsidR="00BE7D1E">
        <w:fldChar w:fldCharType="end"/>
      </w:r>
      <w:r w:rsidR="00B66D51">
        <w:t>1</w:t>
      </w:r>
      <w:permEnd w:id="1702053664"/>
      <w:r w:rsidRPr="00A56DC0">
        <w:rPr>
          <w:rFonts w:ascii="Times New Roman" w:hAnsi="Times New Roman" w:cs="Times New Roman"/>
          <w:lang w:eastAsia="en-US"/>
        </w:rPr>
        <w:t xml:space="preserve"> настоящего Договора, более чем на </w:t>
      </w:r>
      <w:permStart w:id="1787250007" w:edGrp="everyone"/>
      <w:r w:rsidR="005E62FB" w:rsidRPr="00BB6029">
        <w:rPr>
          <w:rFonts w:ascii="Times New Roman" w:hAnsi="Times New Roman" w:cs="Times New Roman"/>
        </w:rPr>
        <w:t>1</w:t>
      </w:r>
      <w:permEnd w:id="1787250007"/>
      <w:r w:rsidRPr="00BB6029">
        <w:rPr>
          <w:rFonts w:ascii="Times New Roman" w:hAnsi="Times New Roman" w:cs="Times New Roman"/>
          <w:lang w:eastAsia="en-US"/>
        </w:rPr>
        <w:t xml:space="preserve"> (</w:t>
      </w:r>
      <w:permStart w:id="1979284968" w:edGrp="everyone"/>
      <w:r w:rsidR="005E62FB" w:rsidRPr="00BB6029">
        <w:rPr>
          <w:rFonts w:ascii="Times New Roman" w:hAnsi="Times New Roman" w:cs="Times New Roman"/>
        </w:rPr>
        <w:t>один</w:t>
      </w:r>
      <w:permEnd w:id="1979284968"/>
      <w:r w:rsidRPr="00A56DC0">
        <w:rPr>
          <w:rFonts w:ascii="Times New Roman" w:hAnsi="Times New Roman" w:cs="Times New Roman"/>
          <w:lang w:eastAsia="en-US"/>
        </w:rPr>
        <w:t xml:space="preserve">) </w:t>
      </w:r>
      <w:permStart w:id="1279077567"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0B6E75" w:rsidRPr="00A56DC0">
        <w:rPr>
          <w:rFonts w:ascii="Times New Roman" w:hAnsi="Times New Roman" w:cs="Times New Roman"/>
          <w:lang w:eastAsia="en-US"/>
        </w:rPr>
        <w:fldChar w:fldCharType="end"/>
      </w:r>
      <w:permEnd w:id="1279077567"/>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w:t>
      </w:r>
      <w:r w:rsidRPr="00A56DC0">
        <w:rPr>
          <w:rFonts w:ascii="Times New Roman" w:hAnsi="Times New Roman" w:cs="Times New Roman"/>
          <w:lang w:eastAsia="en-US"/>
        </w:rPr>
        <w:lastRenderedPageBreak/>
        <w:t>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1425147625" w:edGrp="everyone"/>
      <w:r w:rsidRPr="00A56DC0">
        <w:rPr>
          <w:color w:val="000000"/>
          <w:lang w:eastAsia="zh-CN"/>
        </w:rPr>
        <w:t xml:space="preserve">Организация: </w:t>
      </w:r>
      <w:r w:rsidR="005E62FB">
        <w:t>ПАО "Башинформсвязь"</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5E62FB">
        <w:t>Кощеев Сергей Анатольевич</w:t>
      </w:r>
    </w:p>
    <w:p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r w:rsidR="005E62FB">
        <w:t>450000, г. Уфа, ул. Ленина 32/1</w:t>
      </w:r>
    </w:p>
    <w:p w:rsidR="002F04C2" w:rsidRPr="00070C11" w:rsidRDefault="005E62FB" w:rsidP="005F12F1">
      <w:pPr>
        <w:suppressAutoHyphens/>
        <w:ind w:firstLine="709"/>
        <w:jc w:val="both"/>
        <w:rPr>
          <w:color w:val="000000"/>
          <w:lang w:val="en-US" w:eastAsia="zh-CN"/>
        </w:rPr>
      </w:pPr>
      <w:r>
        <w:rPr>
          <w:color w:val="000000"/>
          <w:lang w:eastAsia="zh-CN"/>
        </w:rPr>
        <w:t>Факс</w:t>
      </w:r>
      <w:r w:rsidRPr="00070C11">
        <w:rPr>
          <w:color w:val="000000"/>
          <w:lang w:val="en-US" w:eastAsia="zh-CN"/>
        </w:rPr>
        <w:t>: (347) 276-41-24</w:t>
      </w:r>
    </w:p>
    <w:p w:rsidR="002F04C2" w:rsidRPr="00070C11" w:rsidRDefault="002F04C2" w:rsidP="005F12F1">
      <w:pPr>
        <w:suppressAutoHyphens/>
        <w:ind w:firstLine="709"/>
        <w:jc w:val="both"/>
        <w:rPr>
          <w:color w:val="000000"/>
          <w:lang w:val="en-US" w:eastAsia="zh-CN"/>
        </w:rPr>
      </w:pPr>
      <w:r w:rsidRPr="00070C11">
        <w:rPr>
          <w:color w:val="000000"/>
          <w:lang w:val="en-US" w:eastAsia="zh-CN"/>
        </w:rPr>
        <w:t xml:space="preserve">e-mail: </w:t>
      </w:r>
      <w:r w:rsidR="005E62FB" w:rsidRPr="00070C11">
        <w:rPr>
          <w:lang w:val="en-US" w:eastAsia="zh-CN"/>
        </w:rPr>
        <w:t>Koshcheev@bashtel.ru</w:t>
      </w:r>
    </w:p>
    <w:permEnd w:id="1425147625"/>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1306593935"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1306593935"/>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Default="00B27707" w:rsidP="00B27707">
      <w:pPr>
        <w:jc w:val="both"/>
      </w:pPr>
      <w:permStart w:id="45377482"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w:t>
      </w:r>
      <w:permEnd w:id="45377482"/>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1F551A"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permStart w:id="474176151" w:edGrp="everyone"/>
      <w:permEnd w:id="474176151"/>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permStart w:id="2087544511" w:edGrp="everyone"/>
            <w:r>
              <w:t>ПАО</w:t>
            </w:r>
            <w:r w:rsidR="003771D7" w:rsidRPr="00A56DC0">
              <w:t xml:space="preserve"> «</w:t>
            </w:r>
            <w:r>
              <w:t>Башинформсвязь</w:t>
            </w:r>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1C0683" w:rsidRPr="001C0683">
              <w:rPr>
                <w:lang w:eastAsia="ar-SA"/>
              </w:rPr>
              <w:t>997750001</w:t>
            </w:r>
            <w:r w:rsidRPr="00A56DC0">
              <w:t>.</w:t>
            </w:r>
          </w:p>
          <w:p w:rsidR="003771D7" w:rsidRPr="001C0683" w:rsidRDefault="003771D7" w:rsidP="00113660">
            <w:r w:rsidRPr="00A56DC0">
              <w:t xml:space="preserve">Адрес места нахождения: </w:t>
            </w:r>
            <w:r w:rsidR="001C0683" w:rsidRPr="001C0683">
              <w:rPr>
                <w:lang w:eastAsia="ar-SA"/>
              </w:rPr>
              <w:t>450000, РБ, г. Уфа, ул. Ленина, 32/1</w:t>
            </w:r>
            <w:r w:rsidRPr="001C0683">
              <w:t>.</w:t>
            </w:r>
          </w:p>
          <w:p w:rsidR="003771D7" w:rsidRPr="001C0683" w:rsidRDefault="003771D7" w:rsidP="00113660">
            <w:r w:rsidRPr="00A56DC0">
              <w:t xml:space="preserve">Почтовый адрес: </w:t>
            </w:r>
            <w:r w:rsidR="001C0683" w:rsidRPr="001C0683">
              <w:rPr>
                <w:lang w:eastAsia="ar-SA"/>
              </w:rPr>
              <w:t>450000, РБ, г. Уфа, ул. Ленина, 32/1</w:t>
            </w:r>
          </w:p>
          <w:p w:rsidR="005E62FB" w:rsidRPr="005E62FB" w:rsidRDefault="005E62FB" w:rsidP="005E62FB">
            <w:r w:rsidRPr="005E62FB">
              <w:t>р/</w:t>
            </w:r>
            <w:proofErr w:type="spellStart"/>
            <w:r w:rsidRPr="005E62FB">
              <w:t>сч</w:t>
            </w:r>
            <w:proofErr w:type="spellEnd"/>
            <w:r w:rsidRPr="005E62FB">
              <w:t xml:space="preserve"> 40702810900000005674 в ОАО АБ «Россия»</w:t>
            </w:r>
          </w:p>
          <w:p w:rsidR="005E62FB" w:rsidRPr="005E62FB" w:rsidRDefault="005E62FB" w:rsidP="005E62FB">
            <w:r w:rsidRPr="005E62FB">
              <w:lastRenderedPageBreak/>
              <w:t>БИК 044030861</w:t>
            </w:r>
          </w:p>
          <w:p w:rsidR="003771D7" w:rsidRPr="00BB6029" w:rsidRDefault="005E62FB" w:rsidP="001C0683">
            <w:pPr>
              <w:pStyle w:val="western"/>
              <w:spacing w:before="0" w:after="0"/>
              <w:jc w:val="left"/>
              <w:rPr>
                <w:rFonts w:ascii="Times New Roman" w:hAnsi="Times New Roman" w:cs="Times New Roman"/>
                <w:lang w:eastAsia="en-US"/>
              </w:rPr>
            </w:pPr>
            <w:r w:rsidRPr="00BB6029">
              <w:rPr>
                <w:rFonts w:ascii="Times New Roman" w:hAnsi="Times New Roman" w:cs="Times New Roman"/>
              </w:rPr>
              <w:t>к/счет 30101810800000000861 в Северо-Западном Главном Управлении Банка России</w:t>
            </w:r>
            <w:permEnd w:id="2087544511"/>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278817912" w:edGrp="everyone"/>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lastRenderedPageBreak/>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1278817912"/>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3" w:name="ТекстовоеПоле14"/>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3"/>
            <w:r w:rsidR="003771D7" w:rsidRPr="00A56DC0">
              <w:rPr>
                <w:rFonts w:ascii="Times New Roman" w:hAnsi="Times New Roman" w:cs="Times New Roman"/>
                <w:lang w:eastAsia="en-US"/>
              </w:rPr>
              <w:t>. </w:t>
            </w:r>
            <w:bookmarkStart w:id="14"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4"/>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323791946" w:edGrp="everyone"/>
        <w:tc>
          <w:tcPr>
            <w:tcW w:w="4642"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Default="000B6E75" w:rsidP="00113660">
            <w:pPr>
              <w:pStyle w:val="western"/>
              <w:spacing w:before="240" w:after="0"/>
              <w:jc w:val="right"/>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ermEnd w:id="1323791946"/>
          <w:p w:rsidR="003771D7" w:rsidRPr="00A56DC0" w:rsidRDefault="003771D7" w:rsidP="00113660">
            <w:pPr>
              <w:pStyle w:val="western"/>
              <w:spacing w:before="240" w:after="0"/>
              <w:jc w:val="right"/>
              <w:rPr>
                <w:rFonts w:ascii="Times New Roman" w:hAnsi="Times New Roman" w:cs="Times New Roman"/>
                <w:lang w:eastAsia="en-US"/>
              </w:rPr>
            </w:pPr>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Default="0009671E"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sectPr w:rsidR="004C6B5D" w:rsidSect="002E7EBF">
          <w:headerReference w:type="even" r:id="rId9"/>
          <w:headerReference w:type="default" r:id="rId10"/>
          <w:pgSz w:w="11907" w:h="16840" w:code="9"/>
          <w:pgMar w:top="1134" w:right="851" w:bottom="1134" w:left="1701" w:header="539" w:footer="794" w:gutter="0"/>
          <w:pgNumType w:start="1"/>
          <w:cols w:space="60"/>
          <w:noEndnote/>
          <w:titlePg/>
        </w:sectPr>
      </w:pPr>
    </w:p>
    <w:p w:rsidR="006A1417" w:rsidRDefault="006A1417" w:rsidP="003771D7">
      <w:pPr>
        <w:suppressAutoHyphens/>
        <w:jc w:val="both"/>
        <w:rPr>
          <w:b/>
          <w:bCs/>
          <w:color w:val="000000"/>
        </w:rPr>
      </w:pPr>
    </w:p>
    <w:tbl>
      <w:tblPr>
        <w:tblW w:w="14742" w:type="dxa"/>
        <w:tblLayout w:type="fixed"/>
        <w:tblLook w:val="04A0" w:firstRow="1" w:lastRow="0" w:firstColumn="1" w:lastColumn="0" w:noHBand="0" w:noVBand="1"/>
      </w:tblPr>
      <w:tblGrid>
        <w:gridCol w:w="540"/>
        <w:gridCol w:w="736"/>
        <w:gridCol w:w="1276"/>
        <w:gridCol w:w="850"/>
        <w:gridCol w:w="2268"/>
        <w:gridCol w:w="993"/>
        <w:gridCol w:w="424"/>
        <w:gridCol w:w="426"/>
        <w:gridCol w:w="425"/>
        <w:gridCol w:w="425"/>
        <w:gridCol w:w="567"/>
        <w:gridCol w:w="1134"/>
        <w:gridCol w:w="1133"/>
        <w:gridCol w:w="1134"/>
        <w:gridCol w:w="2411"/>
      </w:tblGrid>
      <w:tr w:rsidR="00702773" w:rsidTr="00BB6029">
        <w:trPr>
          <w:trHeight w:val="624"/>
        </w:trPr>
        <w:tc>
          <w:tcPr>
            <w:tcW w:w="540" w:type="dxa"/>
            <w:tcBorders>
              <w:top w:val="nil"/>
              <w:left w:val="nil"/>
              <w:bottom w:val="nil"/>
              <w:right w:val="nil"/>
            </w:tcBorders>
            <w:shd w:val="clear" w:color="auto" w:fill="auto"/>
            <w:noWrap/>
            <w:vAlign w:val="bottom"/>
            <w:hideMark/>
          </w:tcPr>
          <w:p w:rsidR="00702773" w:rsidRDefault="00702773">
            <w:pPr>
              <w:rPr>
                <w:sz w:val="20"/>
                <w:szCs w:val="20"/>
              </w:rPr>
            </w:pPr>
          </w:p>
        </w:tc>
        <w:tc>
          <w:tcPr>
            <w:tcW w:w="736" w:type="dxa"/>
            <w:tcBorders>
              <w:top w:val="nil"/>
              <w:left w:val="nil"/>
              <w:bottom w:val="nil"/>
              <w:right w:val="nil"/>
            </w:tcBorders>
            <w:shd w:val="clear" w:color="auto" w:fill="auto"/>
            <w:noWrap/>
            <w:vAlign w:val="bottom"/>
            <w:hideMark/>
          </w:tcPr>
          <w:p w:rsidR="00702773" w:rsidRDefault="00702773">
            <w:pPr>
              <w:rPr>
                <w:sz w:val="20"/>
                <w:szCs w:val="20"/>
              </w:rPr>
            </w:pPr>
          </w:p>
        </w:tc>
        <w:tc>
          <w:tcPr>
            <w:tcW w:w="1276" w:type="dxa"/>
            <w:tcBorders>
              <w:top w:val="nil"/>
              <w:left w:val="nil"/>
              <w:bottom w:val="nil"/>
              <w:right w:val="nil"/>
            </w:tcBorders>
            <w:shd w:val="clear" w:color="auto" w:fill="auto"/>
            <w:noWrap/>
            <w:vAlign w:val="bottom"/>
            <w:hideMark/>
          </w:tcPr>
          <w:p w:rsidR="00702773" w:rsidRDefault="00702773">
            <w:pPr>
              <w:rPr>
                <w:sz w:val="20"/>
                <w:szCs w:val="20"/>
              </w:rPr>
            </w:pPr>
          </w:p>
        </w:tc>
        <w:tc>
          <w:tcPr>
            <w:tcW w:w="850" w:type="dxa"/>
            <w:tcBorders>
              <w:top w:val="nil"/>
              <w:left w:val="nil"/>
              <w:bottom w:val="nil"/>
              <w:right w:val="nil"/>
            </w:tcBorders>
            <w:shd w:val="clear" w:color="auto" w:fill="auto"/>
            <w:noWrap/>
            <w:vAlign w:val="bottom"/>
            <w:hideMark/>
          </w:tcPr>
          <w:p w:rsidR="00702773" w:rsidRDefault="00702773">
            <w:pPr>
              <w:rPr>
                <w:sz w:val="20"/>
                <w:szCs w:val="20"/>
              </w:rPr>
            </w:pPr>
          </w:p>
        </w:tc>
        <w:tc>
          <w:tcPr>
            <w:tcW w:w="2268" w:type="dxa"/>
            <w:tcBorders>
              <w:top w:val="nil"/>
              <w:left w:val="nil"/>
              <w:bottom w:val="nil"/>
              <w:right w:val="nil"/>
            </w:tcBorders>
            <w:shd w:val="clear" w:color="auto" w:fill="auto"/>
            <w:noWrap/>
            <w:vAlign w:val="bottom"/>
            <w:hideMark/>
          </w:tcPr>
          <w:p w:rsidR="00702773" w:rsidRDefault="00702773">
            <w:pPr>
              <w:rPr>
                <w:sz w:val="20"/>
                <w:szCs w:val="20"/>
              </w:rPr>
            </w:pPr>
          </w:p>
        </w:tc>
        <w:tc>
          <w:tcPr>
            <w:tcW w:w="993" w:type="dxa"/>
            <w:tcBorders>
              <w:top w:val="nil"/>
              <w:left w:val="nil"/>
              <w:bottom w:val="nil"/>
              <w:right w:val="nil"/>
            </w:tcBorders>
            <w:shd w:val="clear" w:color="auto" w:fill="auto"/>
            <w:noWrap/>
            <w:vAlign w:val="bottom"/>
            <w:hideMark/>
          </w:tcPr>
          <w:p w:rsidR="00702773" w:rsidRDefault="00702773">
            <w:pPr>
              <w:rPr>
                <w:sz w:val="20"/>
                <w:szCs w:val="20"/>
              </w:rPr>
            </w:pPr>
          </w:p>
        </w:tc>
        <w:tc>
          <w:tcPr>
            <w:tcW w:w="424" w:type="dxa"/>
            <w:tcBorders>
              <w:top w:val="nil"/>
              <w:left w:val="nil"/>
              <w:bottom w:val="nil"/>
              <w:right w:val="nil"/>
            </w:tcBorders>
            <w:shd w:val="clear" w:color="auto" w:fill="auto"/>
            <w:noWrap/>
            <w:vAlign w:val="bottom"/>
            <w:hideMark/>
          </w:tcPr>
          <w:p w:rsidR="00702773" w:rsidRDefault="00702773">
            <w:pPr>
              <w:rPr>
                <w:sz w:val="20"/>
                <w:szCs w:val="20"/>
              </w:rPr>
            </w:pPr>
          </w:p>
        </w:tc>
        <w:tc>
          <w:tcPr>
            <w:tcW w:w="426" w:type="dxa"/>
            <w:tcBorders>
              <w:top w:val="nil"/>
              <w:left w:val="nil"/>
              <w:bottom w:val="nil"/>
              <w:right w:val="nil"/>
            </w:tcBorders>
            <w:shd w:val="clear" w:color="auto" w:fill="auto"/>
            <w:noWrap/>
            <w:vAlign w:val="bottom"/>
            <w:hideMark/>
          </w:tcPr>
          <w:p w:rsidR="00702773" w:rsidRDefault="00702773">
            <w:pPr>
              <w:rPr>
                <w:sz w:val="20"/>
                <w:szCs w:val="20"/>
              </w:rPr>
            </w:pPr>
          </w:p>
        </w:tc>
        <w:tc>
          <w:tcPr>
            <w:tcW w:w="425" w:type="dxa"/>
            <w:tcBorders>
              <w:top w:val="nil"/>
              <w:left w:val="nil"/>
              <w:bottom w:val="nil"/>
              <w:right w:val="nil"/>
            </w:tcBorders>
            <w:shd w:val="clear" w:color="auto" w:fill="auto"/>
            <w:noWrap/>
            <w:vAlign w:val="bottom"/>
            <w:hideMark/>
          </w:tcPr>
          <w:p w:rsidR="00702773" w:rsidRDefault="00702773">
            <w:pPr>
              <w:rPr>
                <w:sz w:val="20"/>
                <w:szCs w:val="20"/>
              </w:rPr>
            </w:pPr>
          </w:p>
        </w:tc>
        <w:tc>
          <w:tcPr>
            <w:tcW w:w="425" w:type="dxa"/>
            <w:tcBorders>
              <w:top w:val="nil"/>
              <w:left w:val="nil"/>
              <w:bottom w:val="nil"/>
              <w:right w:val="nil"/>
            </w:tcBorders>
            <w:shd w:val="clear" w:color="auto" w:fill="auto"/>
            <w:noWrap/>
            <w:vAlign w:val="bottom"/>
            <w:hideMark/>
          </w:tcPr>
          <w:p w:rsidR="00702773" w:rsidRDefault="00702773">
            <w:pPr>
              <w:rPr>
                <w:sz w:val="20"/>
                <w:szCs w:val="20"/>
              </w:rPr>
            </w:pPr>
          </w:p>
        </w:tc>
        <w:tc>
          <w:tcPr>
            <w:tcW w:w="3968" w:type="dxa"/>
            <w:gridSpan w:val="4"/>
            <w:tcBorders>
              <w:top w:val="nil"/>
              <w:left w:val="nil"/>
              <w:bottom w:val="nil"/>
              <w:right w:val="nil"/>
            </w:tcBorders>
            <w:shd w:val="clear" w:color="auto" w:fill="auto"/>
            <w:vAlign w:val="bottom"/>
            <w:hideMark/>
          </w:tcPr>
          <w:p w:rsidR="00702773" w:rsidRDefault="00702773">
            <w:pPr>
              <w:jc w:val="center"/>
              <w:rPr>
                <w:color w:val="000000"/>
                <w:sz w:val="20"/>
                <w:szCs w:val="20"/>
              </w:rPr>
            </w:pPr>
            <w:r>
              <w:rPr>
                <w:color w:val="000000"/>
                <w:sz w:val="20"/>
                <w:szCs w:val="20"/>
              </w:rPr>
              <w:t>Приложение 1 к договору №_________ от "___"  __________2016г</w:t>
            </w:r>
          </w:p>
        </w:tc>
        <w:tc>
          <w:tcPr>
            <w:tcW w:w="2411" w:type="dxa"/>
            <w:tcBorders>
              <w:top w:val="nil"/>
              <w:left w:val="nil"/>
              <w:bottom w:val="nil"/>
              <w:right w:val="nil"/>
            </w:tcBorders>
            <w:shd w:val="clear" w:color="auto" w:fill="auto"/>
            <w:vAlign w:val="bottom"/>
            <w:hideMark/>
          </w:tcPr>
          <w:p w:rsidR="00702773" w:rsidRDefault="00702773">
            <w:pPr>
              <w:jc w:val="center"/>
              <w:rPr>
                <w:color w:val="000000"/>
                <w:sz w:val="20"/>
                <w:szCs w:val="20"/>
              </w:rPr>
            </w:pPr>
          </w:p>
        </w:tc>
      </w:tr>
      <w:tr w:rsidR="00702773" w:rsidTr="00111871">
        <w:trPr>
          <w:trHeight w:val="288"/>
        </w:trPr>
        <w:tc>
          <w:tcPr>
            <w:tcW w:w="14742" w:type="dxa"/>
            <w:gridSpan w:val="15"/>
            <w:tcBorders>
              <w:top w:val="nil"/>
              <w:left w:val="nil"/>
              <w:bottom w:val="nil"/>
              <w:right w:val="nil"/>
            </w:tcBorders>
            <w:shd w:val="clear" w:color="auto" w:fill="auto"/>
            <w:noWrap/>
            <w:vAlign w:val="bottom"/>
            <w:hideMark/>
          </w:tcPr>
          <w:p w:rsidR="00702773" w:rsidRDefault="00702773">
            <w:pPr>
              <w:jc w:val="center"/>
              <w:rPr>
                <w:b/>
                <w:bCs/>
                <w:color w:val="000000"/>
                <w:sz w:val="20"/>
                <w:szCs w:val="20"/>
              </w:rPr>
            </w:pPr>
            <w:r>
              <w:rPr>
                <w:b/>
                <w:bCs/>
                <w:color w:val="000000"/>
                <w:sz w:val="20"/>
                <w:szCs w:val="20"/>
              </w:rPr>
              <w:t>СПЕЦИФИКАЦИЯ</w:t>
            </w:r>
          </w:p>
        </w:tc>
      </w:tr>
      <w:tr w:rsidR="00702773" w:rsidTr="00BB6029">
        <w:trPr>
          <w:trHeight w:val="288"/>
        </w:trPr>
        <w:tc>
          <w:tcPr>
            <w:tcW w:w="1276" w:type="dxa"/>
            <w:gridSpan w:val="2"/>
            <w:tcBorders>
              <w:top w:val="nil"/>
              <w:left w:val="nil"/>
              <w:bottom w:val="nil"/>
              <w:right w:val="nil"/>
            </w:tcBorders>
            <w:shd w:val="clear" w:color="auto" w:fill="auto"/>
            <w:noWrap/>
            <w:vAlign w:val="bottom"/>
            <w:hideMark/>
          </w:tcPr>
          <w:p w:rsidR="00702773" w:rsidRDefault="00702773">
            <w:pPr>
              <w:rPr>
                <w:color w:val="000000"/>
                <w:sz w:val="20"/>
                <w:szCs w:val="20"/>
              </w:rPr>
            </w:pPr>
            <w:r>
              <w:rPr>
                <w:color w:val="000000"/>
                <w:sz w:val="20"/>
                <w:szCs w:val="20"/>
              </w:rPr>
              <w:t>ЛОТ №</w:t>
            </w:r>
          </w:p>
        </w:tc>
        <w:tc>
          <w:tcPr>
            <w:tcW w:w="2126" w:type="dxa"/>
            <w:gridSpan w:val="2"/>
            <w:tcBorders>
              <w:top w:val="nil"/>
              <w:left w:val="nil"/>
              <w:bottom w:val="nil"/>
              <w:right w:val="nil"/>
            </w:tcBorders>
            <w:shd w:val="clear" w:color="auto" w:fill="auto"/>
            <w:noWrap/>
            <w:vAlign w:val="bottom"/>
            <w:hideMark/>
          </w:tcPr>
          <w:p w:rsidR="00702773" w:rsidRDefault="00A40E0D" w:rsidP="00BB6029">
            <w:pPr>
              <w:rPr>
                <w:b/>
                <w:bCs/>
                <w:color w:val="000000"/>
                <w:sz w:val="20"/>
                <w:szCs w:val="20"/>
              </w:rPr>
            </w:pPr>
            <w:r>
              <w:rPr>
                <w:b/>
                <w:bCs/>
                <w:color w:val="000000"/>
                <w:sz w:val="20"/>
                <w:szCs w:val="20"/>
              </w:rPr>
              <w:t>Выпрямительн</w:t>
            </w:r>
            <w:r w:rsidR="00BB6029">
              <w:rPr>
                <w:b/>
                <w:bCs/>
                <w:color w:val="000000"/>
                <w:sz w:val="20"/>
                <w:szCs w:val="20"/>
              </w:rPr>
              <w:t xml:space="preserve">ый </w:t>
            </w:r>
            <w:r>
              <w:rPr>
                <w:b/>
                <w:bCs/>
                <w:color w:val="000000"/>
                <w:sz w:val="20"/>
                <w:szCs w:val="20"/>
              </w:rPr>
              <w:t xml:space="preserve"> модуль</w:t>
            </w:r>
          </w:p>
        </w:tc>
        <w:tc>
          <w:tcPr>
            <w:tcW w:w="2268" w:type="dxa"/>
            <w:tcBorders>
              <w:top w:val="nil"/>
              <w:left w:val="nil"/>
              <w:bottom w:val="nil"/>
              <w:right w:val="nil"/>
            </w:tcBorders>
            <w:shd w:val="clear" w:color="auto" w:fill="auto"/>
            <w:noWrap/>
            <w:vAlign w:val="bottom"/>
            <w:hideMark/>
          </w:tcPr>
          <w:p w:rsidR="00702773" w:rsidRDefault="00702773">
            <w:pPr>
              <w:rPr>
                <w:b/>
                <w:bCs/>
                <w:color w:val="000000"/>
                <w:sz w:val="20"/>
                <w:szCs w:val="20"/>
              </w:rPr>
            </w:pPr>
          </w:p>
        </w:tc>
        <w:tc>
          <w:tcPr>
            <w:tcW w:w="993" w:type="dxa"/>
            <w:tcBorders>
              <w:top w:val="nil"/>
              <w:left w:val="nil"/>
              <w:bottom w:val="nil"/>
              <w:right w:val="nil"/>
            </w:tcBorders>
            <w:shd w:val="clear" w:color="auto" w:fill="auto"/>
            <w:noWrap/>
            <w:vAlign w:val="bottom"/>
            <w:hideMark/>
          </w:tcPr>
          <w:p w:rsidR="00702773" w:rsidRDefault="00702773">
            <w:pPr>
              <w:rPr>
                <w:sz w:val="20"/>
                <w:szCs w:val="20"/>
              </w:rPr>
            </w:pPr>
          </w:p>
        </w:tc>
        <w:tc>
          <w:tcPr>
            <w:tcW w:w="424" w:type="dxa"/>
            <w:tcBorders>
              <w:top w:val="nil"/>
              <w:left w:val="nil"/>
              <w:bottom w:val="nil"/>
              <w:right w:val="nil"/>
            </w:tcBorders>
            <w:shd w:val="clear" w:color="auto" w:fill="auto"/>
            <w:noWrap/>
            <w:vAlign w:val="bottom"/>
            <w:hideMark/>
          </w:tcPr>
          <w:p w:rsidR="00702773" w:rsidRDefault="00702773">
            <w:pPr>
              <w:rPr>
                <w:sz w:val="20"/>
                <w:szCs w:val="20"/>
              </w:rPr>
            </w:pPr>
          </w:p>
        </w:tc>
        <w:tc>
          <w:tcPr>
            <w:tcW w:w="426" w:type="dxa"/>
            <w:tcBorders>
              <w:top w:val="nil"/>
              <w:left w:val="nil"/>
              <w:bottom w:val="nil"/>
              <w:right w:val="nil"/>
            </w:tcBorders>
            <w:shd w:val="clear" w:color="auto" w:fill="auto"/>
            <w:noWrap/>
            <w:vAlign w:val="bottom"/>
            <w:hideMark/>
          </w:tcPr>
          <w:p w:rsidR="00702773" w:rsidRDefault="00702773">
            <w:pPr>
              <w:rPr>
                <w:sz w:val="20"/>
                <w:szCs w:val="20"/>
              </w:rPr>
            </w:pPr>
          </w:p>
        </w:tc>
        <w:tc>
          <w:tcPr>
            <w:tcW w:w="425" w:type="dxa"/>
            <w:tcBorders>
              <w:top w:val="nil"/>
              <w:left w:val="nil"/>
              <w:bottom w:val="nil"/>
              <w:right w:val="nil"/>
            </w:tcBorders>
            <w:shd w:val="clear" w:color="auto" w:fill="auto"/>
            <w:noWrap/>
            <w:vAlign w:val="bottom"/>
            <w:hideMark/>
          </w:tcPr>
          <w:p w:rsidR="00702773" w:rsidRDefault="00702773">
            <w:pPr>
              <w:rPr>
                <w:sz w:val="20"/>
                <w:szCs w:val="20"/>
              </w:rPr>
            </w:pPr>
          </w:p>
        </w:tc>
        <w:tc>
          <w:tcPr>
            <w:tcW w:w="425"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1134" w:type="dxa"/>
            <w:tcBorders>
              <w:top w:val="nil"/>
              <w:left w:val="nil"/>
              <w:bottom w:val="nil"/>
              <w:right w:val="nil"/>
            </w:tcBorders>
            <w:shd w:val="clear" w:color="auto" w:fill="auto"/>
            <w:noWrap/>
            <w:vAlign w:val="bottom"/>
            <w:hideMark/>
          </w:tcPr>
          <w:p w:rsidR="00702773" w:rsidRDefault="00702773">
            <w:pPr>
              <w:rPr>
                <w:sz w:val="20"/>
                <w:szCs w:val="20"/>
              </w:rPr>
            </w:pPr>
          </w:p>
        </w:tc>
        <w:tc>
          <w:tcPr>
            <w:tcW w:w="1133" w:type="dxa"/>
            <w:tcBorders>
              <w:top w:val="nil"/>
              <w:left w:val="nil"/>
              <w:bottom w:val="nil"/>
              <w:right w:val="nil"/>
            </w:tcBorders>
            <w:shd w:val="clear" w:color="auto" w:fill="auto"/>
            <w:noWrap/>
            <w:vAlign w:val="bottom"/>
            <w:hideMark/>
          </w:tcPr>
          <w:p w:rsidR="00702773" w:rsidRDefault="00702773">
            <w:pPr>
              <w:rPr>
                <w:sz w:val="20"/>
                <w:szCs w:val="20"/>
              </w:rPr>
            </w:pPr>
          </w:p>
        </w:tc>
        <w:tc>
          <w:tcPr>
            <w:tcW w:w="1134" w:type="dxa"/>
            <w:tcBorders>
              <w:top w:val="nil"/>
              <w:left w:val="nil"/>
              <w:bottom w:val="nil"/>
              <w:right w:val="nil"/>
            </w:tcBorders>
            <w:shd w:val="clear" w:color="auto" w:fill="auto"/>
            <w:noWrap/>
            <w:vAlign w:val="bottom"/>
            <w:hideMark/>
          </w:tcPr>
          <w:p w:rsidR="00702773" w:rsidRDefault="00702773">
            <w:pPr>
              <w:rPr>
                <w:sz w:val="20"/>
                <w:szCs w:val="20"/>
              </w:rPr>
            </w:pPr>
          </w:p>
        </w:tc>
        <w:tc>
          <w:tcPr>
            <w:tcW w:w="2411" w:type="dxa"/>
            <w:tcBorders>
              <w:top w:val="nil"/>
              <w:left w:val="nil"/>
              <w:bottom w:val="nil"/>
              <w:right w:val="nil"/>
            </w:tcBorders>
            <w:shd w:val="clear" w:color="auto" w:fill="auto"/>
            <w:noWrap/>
            <w:vAlign w:val="bottom"/>
            <w:hideMark/>
          </w:tcPr>
          <w:p w:rsidR="00702773" w:rsidRDefault="00702773">
            <w:pPr>
              <w:rPr>
                <w:sz w:val="20"/>
                <w:szCs w:val="20"/>
              </w:rPr>
            </w:pPr>
          </w:p>
        </w:tc>
      </w:tr>
      <w:tr w:rsidR="00702773" w:rsidTr="00BB6029">
        <w:trPr>
          <w:trHeight w:val="615"/>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 xml:space="preserve">№ </w:t>
            </w:r>
            <w:proofErr w:type="spellStart"/>
            <w:r>
              <w:rPr>
                <w:color w:val="000000"/>
                <w:sz w:val="20"/>
                <w:szCs w:val="20"/>
              </w:rPr>
              <w:t>п.п</w:t>
            </w:r>
            <w:proofErr w:type="spellEnd"/>
            <w:r>
              <w:rPr>
                <w:color w:val="000000"/>
                <w:sz w:val="20"/>
                <w:szCs w:val="20"/>
              </w:rPr>
              <w:t>.</w:t>
            </w:r>
          </w:p>
        </w:tc>
        <w:tc>
          <w:tcPr>
            <w:tcW w:w="7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Ном. Номер</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Наименование товара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 xml:space="preserve">Наименование товара поставщика1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Описание</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proofErr w:type="spellStart"/>
            <w:r>
              <w:rPr>
                <w:color w:val="000000"/>
                <w:sz w:val="20"/>
                <w:szCs w:val="20"/>
              </w:rPr>
              <w:t>Eд.изм</w:t>
            </w:r>
            <w:proofErr w:type="spellEnd"/>
          </w:p>
        </w:tc>
        <w:tc>
          <w:tcPr>
            <w:tcW w:w="2267" w:type="dxa"/>
            <w:gridSpan w:val="5"/>
            <w:tcBorders>
              <w:top w:val="single" w:sz="4" w:space="0" w:color="auto"/>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Количество</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02773" w:rsidRDefault="00702773">
            <w:pPr>
              <w:jc w:val="center"/>
              <w:rPr>
                <w:sz w:val="20"/>
                <w:szCs w:val="20"/>
              </w:rPr>
            </w:pPr>
            <w:r>
              <w:rPr>
                <w:sz w:val="20"/>
                <w:szCs w:val="20"/>
              </w:rPr>
              <w:t>Предельная цена за единицу измерения без НДС, включая стоимость тары, доставку и монтаж, рубли РФ</w:t>
            </w:r>
          </w:p>
        </w:tc>
        <w:tc>
          <w:tcPr>
            <w:tcW w:w="1133" w:type="dxa"/>
            <w:vMerge w:val="restart"/>
            <w:tcBorders>
              <w:top w:val="single" w:sz="4" w:space="0" w:color="auto"/>
              <w:left w:val="single" w:sz="4" w:space="0" w:color="auto"/>
              <w:bottom w:val="single" w:sz="4" w:space="0" w:color="000000"/>
              <w:right w:val="nil"/>
            </w:tcBorders>
            <w:shd w:val="clear" w:color="auto" w:fill="auto"/>
            <w:hideMark/>
          </w:tcPr>
          <w:p w:rsidR="00702773" w:rsidRDefault="00702773">
            <w:pPr>
              <w:jc w:val="center"/>
              <w:rPr>
                <w:color w:val="000000"/>
                <w:sz w:val="20"/>
                <w:szCs w:val="20"/>
              </w:rPr>
            </w:pPr>
            <w:r>
              <w:rPr>
                <w:color w:val="000000"/>
                <w:sz w:val="20"/>
                <w:szCs w:val="20"/>
              </w:rPr>
              <w:t>Предельная сумма без НДС, включая стоимость тары, доставку и монтаж, рубли РФ</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02773" w:rsidRDefault="00702773">
            <w:pPr>
              <w:jc w:val="center"/>
              <w:rPr>
                <w:color w:val="000000"/>
                <w:sz w:val="20"/>
                <w:szCs w:val="20"/>
              </w:rPr>
            </w:pPr>
            <w:r>
              <w:rPr>
                <w:color w:val="000000"/>
                <w:sz w:val="20"/>
                <w:szCs w:val="20"/>
              </w:rPr>
              <w:t>Предельная сумма в том числе НДС, включая стоимость тары, доставку и монтаж, рубли РФ</w:t>
            </w:r>
          </w:p>
        </w:tc>
        <w:tc>
          <w:tcPr>
            <w:tcW w:w="24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Адрес поставки</w:t>
            </w:r>
          </w:p>
        </w:tc>
      </w:tr>
      <w:tr w:rsidR="00702773" w:rsidTr="00BB6029">
        <w:trPr>
          <w:trHeight w:val="1605"/>
        </w:trPr>
        <w:tc>
          <w:tcPr>
            <w:tcW w:w="540"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736" w:type="dxa"/>
            <w:vMerge/>
            <w:tcBorders>
              <w:top w:val="single" w:sz="4" w:space="0" w:color="auto"/>
              <w:left w:val="single" w:sz="4" w:space="0" w:color="auto"/>
              <w:bottom w:val="single" w:sz="4" w:space="0" w:color="000000"/>
              <w:right w:val="single" w:sz="4" w:space="0" w:color="auto"/>
            </w:tcBorders>
            <w:vAlign w:val="center"/>
            <w:hideMark/>
          </w:tcPr>
          <w:p w:rsidR="00702773" w:rsidRDefault="00702773">
            <w:pPr>
              <w:rPr>
                <w:color w:val="000000"/>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702773" w:rsidRDefault="00702773">
            <w:pPr>
              <w:rPr>
                <w:color w:val="000000"/>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424" w:type="dxa"/>
            <w:tcBorders>
              <w:top w:val="nil"/>
              <w:left w:val="nil"/>
              <w:bottom w:val="single" w:sz="4" w:space="0" w:color="auto"/>
              <w:right w:val="single" w:sz="4" w:space="0" w:color="auto"/>
            </w:tcBorders>
            <w:shd w:val="clear" w:color="auto" w:fill="auto"/>
            <w:vAlign w:val="center"/>
            <w:hideMark/>
          </w:tcPr>
          <w:p w:rsidR="00702773" w:rsidRDefault="00111871">
            <w:pPr>
              <w:jc w:val="center"/>
              <w:rPr>
                <w:color w:val="000000"/>
                <w:sz w:val="20"/>
                <w:szCs w:val="20"/>
              </w:rPr>
            </w:pPr>
            <w:r>
              <w:rPr>
                <w:color w:val="000000"/>
                <w:sz w:val="20"/>
                <w:szCs w:val="20"/>
              </w:rPr>
              <w:t xml:space="preserve">1 </w:t>
            </w:r>
            <w:proofErr w:type="spellStart"/>
            <w:r>
              <w:rPr>
                <w:color w:val="000000"/>
                <w:sz w:val="20"/>
                <w:szCs w:val="20"/>
              </w:rPr>
              <w:t>кв</w:t>
            </w:r>
            <w:proofErr w:type="spellEnd"/>
          </w:p>
        </w:tc>
        <w:tc>
          <w:tcPr>
            <w:tcW w:w="426" w:type="dxa"/>
            <w:tcBorders>
              <w:top w:val="nil"/>
              <w:left w:val="nil"/>
              <w:bottom w:val="single" w:sz="4" w:space="0" w:color="auto"/>
              <w:right w:val="single" w:sz="4" w:space="0" w:color="auto"/>
            </w:tcBorders>
            <w:shd w:val="clear" w:color="auto" w:fill="auto"/>
            <w:vAlign w:val="center"/>
            <w:hideMark/>
          </w:tcPr>
          <w:p w:rsidR="00702773" w:rsidRDefault="00111871">
            <w:pPr>
              <w:jc w:val="center"/>
              <w:rPr>
                <w:color w:val="000000"/>
                <w:sz w:val="20"/>
                <w:szCs w:val="20"/>
              </w:rPr>
            </w:pPr>
            <w:r>
              <w:rPr>
                <w:color w:val="000000"/>
                <w:sz w:val="20"/>
                <w:szCs w:val="20"/>
              </w:rPr>
              <w:t xml:space="preserve">2 </w:t>
            </w:r>
            <w:proofErr w:type="spellStart"/>
            <w:r>
              <w:rPr>
                <w:color w:val="000000"/>
                <w:sz w:val="20"/>
                <w:szCs w:val="20"/>
              </w:rPr>
              <w:t>кв</w:t>
            </w:r>
            <w:proofErr w:type="spellEnd"/>
          </w:p>
        </w:tc>
        <w:tc>
          <w:tcPr>
            <w:tcW w:w="425" w:type="dxa"/>
            <w:tcBorders>
              <w:top w:val="nil"/>
              <w:left w:val="nil"/>
              <w:bottom w:val="single" w:sz="4" w:space="0" w:color="auto"/>
              <w:right w:val="single" w:sz="4" w:space="0" w:color="auto"/>
            </w:tcBorders>
            <w:shd w:val="clear" w:color="auto" w:fill="auto"/>
            <w:vAlign w:val="center"/>
            <w:hideMark/>
          </w:tcPr>
          <w:p w:rsidR="00702773" w:rsidRDefault="00111871">
            <w:pPr>
              <w:jc w:val="center"/>
              <w:rPr>
                <w:color w:val="000000"/>
                <w:sz w:val="20"/>
                <w:szCs w:val="20"/>
              </w:rPr>
            </w:pPr>
            <w:r>
              <w:rPr>
                <w:color w:val="000000"/>
                <w:sz w:val="20"/>
                <w:szCs w:val="20"/>
              </w:rPr>
              <w:t xml:space="preserve">3 </w:t>
            </w:r>
            <w:proofErr w:type="spellStart"/>
            <w:r>
              <w:rPr>
                <w:color w:val="000000"/>
                <w:sz w:val="20"/>
                <w:szCs w:val="20"/>
              </w:rPr>
              <w:t>кв</w:t>
            </w:r>
            <w:proofErr w:type="spellEnd"/>
          </w:p>
        </w:tc>
        <w:tc>
          <w:tcPr>
            <w:tcW w:w="425" w:type="dxa"/>
            <w:tcBorders>
              <w:top w:val="nil"/>
              <w:left w:val="nil"/>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 xml:space="preserve">4 </w:t>
            </w:r>
            <w:proofErr w:type="spellStart"/>
            <w:r>
              <w:rPr>
                <w:color w:val="000000"/>
                <w:sz w:val="20"/>
                <w:szCs w:val="20"/>
              </w:rPr>
              <w:t>кв</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Итого</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702773" w:rsidRDefault="00702773">
            <w:pPr>
              <w:rPr>
                <w:sz w:val="20"/>
                <w:szCs w:val="20"/>
              </w:rPr>
            </w:pPr>
          </w:p>
        </w:tc>
        <w:tc>
          <w:tcPr>
            <w:tcW w:w="1133" w:type="dxa"/>
            <w:vMerge/>
            <w:tcBorders>
              <w:top w:val="single" w:sz="4" w:space="0" w:color="auto"/>
              <w:left w:val="single" w:sz="4" w:space="0" w:color="auto"/>
              <w:bottom w:val="single" w:sz="4" w:space="0" w:color="000000"/>
              <w:right w:val="nil"/>
            </w:tcBorders>
            <w:vAlign w:val="center"/>
            <w:hideMark/>
          </w:tcPr>
          <w:p w:rsidR="00702773" w:rsidRDefault="00702773">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r>
      <w:tr w:rsidR="00702773" w:rsidTr="00BB6029">
        <w:trPr>
          <w:trHeight w:val="288"/>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w:t>
            </w:r>
          </w:p>
        </w:tc>
        <w:tc>
          <w:tcPr>
            <w:tcW w:w="736"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2</w:t>
            </w:r>
          </w:p>
        </w:tc>
        <w:tc>
          <w:tcPr>
            <w:tcW w:w="1276"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3</w:t>
            </w:r>
          </w:p>
        </w:tc>
        <w:tc>
          <w:tcPr>
            <w:tcW w:w="850"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4</w:t>
            </w:r>
          </w:p>
        </w:tc>
        <w:tc>
          <w:tcPr>
            <w:tcW w:w="2268"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5</w:t>
            </w:r>
          </w:p>
        </w:tc>
        <w:tc>
          <w:tcPr>
            <w:tcW w:w="993"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6</w:t>
            </w:r>
          </w:p>
        </w:tc>
        <w:tc>
          <w:tcPr>
            <w:tcW w:w="424"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7</w:t>
            </w:r>
          </w:p>
        </w:tc>
        <w:tc>
          <w:tcPr>
            <w:tcW w:w="426"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8</w:t>
            </w:r>
          </w:p>
        </w:tc>
        <w:tc>
          <w:tcPr>
            <w:tcW w:w="425"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9</w:t>
            </w:r>
          </w:p>
        </w:tc>
        <w:tc>
          <w:tcPr>
            <w:tcW w:w="425"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10</w:t>
            </w:r>
          </w:p>
        </w:tc>
        <w:tc>
          <w:tcPr>
            <w:tcW w:w="567"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11</w:t>
            </w:r>
          </w:p>
        </w:tc>
        <w:tc>
          <w:tcPr>
            <w:tcW w:w="1134"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12</w:t>
            </w:r>
          </w:p>
        </w:tc>
        <w:tc>
          <w:tcPr>
            <w:tcW w:w="1133"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13</w:t>
            </w:r>
          </w:p>
        </w:tc>
        <w:tc>
          <w:tcPr>
            <w:tcW w:w="1134"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14</w:t>
            </w:r>
          </w:p>
        </w:tc>
        <w:tc>
          <w:tcPr>
            <w:tcW w:w="2411"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15</w:t>
            </w:r>
          </w:p>
        </w:tc>
      </w:tr>
      <w:tr w:rsidR="00702773" w:rsidTr="00BB6029">
        <w:trPr>
          <w:trHeight w:val="1317"/>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02773" w:rsidRDefault="00702773">
            <w:pPr>
              <w:rPr>
                <w:color w:val="000000"/>
                <w:sz w:val="20"/>
                <w:szCs w:val="20"/>
              </w:rPr>
            </w:pPr>
            <w:r>
              <w:rPr>
                <w:color w:val="000000"/>
                <w:sz w:val="20"/>
                <w:szCs w:val="20"/>
              </w:rPr>
              <w:t>1</w:t>
            </w:r>
          </w:p>
        </w:tc>
        <w:tc>
          <w:tcPr>
            <w:tcW w:w="736" w:type="dxa"/>
            <w:tcBorders>
              <w:top w:val="nil"/>
              <w:left w:val="nil"/>
              <w:bottom w:val="single" w:sz="4" w:space="0" w:color="auto"/>
              <w:right w:val="single" w:sz="4" w:space="0" w:color="auto"/>
            </w:tcBorders>
            <w:shd w:val="clear" w:color="auto" w:fill="auto"/>
            <w:noWrap/>
            <w:vAlign w:val="center"/>
            <w:hideMark/>
          </w:tcPr>
          <w:p w:rsidR="00702773" w:rsidRDefault="00702773">
            <w:pPr>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02773" w:rsidRDefault="001065A1">
            <w:pPr>
              <w:rPr>
                <w:color w:val="000000"/>
                <w:sz w:val="20"/>
                <w:szCs w:val="20"/>
              </w:rPr>
            </w:pPr>
            <w:r w:rsidRPr="001065A1">
              <w:rPr>
                <w:color w:val="000000"/>
                <w:sz w:val="20"/>
                <w:szCs w:val="20"/>
              </w:rPr>
              <w:t>CAR 0548 TN</w:t>
            </w:r>
          </w:p>
        </w:tc>
        <w:tc>
          <w:tcPr>
            <w:tcW w:w="850" w:type="dxa"/>
            <w:tcBorders>
              <w:top w:val="nil"/>
              <w:left w:val="nil"/>
              <w:bottom w:val="single" w:sz="4" w:space="0" w:color="auto"/>
              <w:right w:val="single" w:sz="4" w:space="0" w:color="auto"/>
            </w:tcBorders>
            <w:shd w:val="clear" w:color="auto" w:fill="auto"/>
            <w:hideMark/>
          </w:tcPr>
          <w:p w:rsidR="00702773" w:rsidRDefault="00702773">
            <w:pPr>
              <w:rPr>
                <w:color w:val="000000"/>
                <w:sz w:val="20"/>
                <w:szCs w:val="20"/>
              </w:rPr>
            </w:pPr>
            <w:r>
              <w:rPr>
                <w:color w:val="000000"/>
                <w:sz w:val="20"/>
                <w:szCs w:val="20"/>
              </w:rPr>
              <w:t> </w:t>
            </w:r>
          </w:p>
        </w:tc>
        <w:tc>
          <w:tcPr>
            <w:tcW w:w="2268" w:type="dxa"/>
            <w:tcBorders>
              <w:top w:val="nil"/>
              <w:left w:val="nil"/>
              <w:bottom w:val="single" w:sz="4" w:space="0" w:color="auto"/>
              <w:right w:val="single" w:sz="4" w:space="0" w:color="auto"/>
            </w:tcBorders>
            <w:shd w:val="clear" w:color="auto" w:fill="auto"/>
            <w:hideMark/>
          </w:tcPr>
          <w:p w:rsidR="00702773" w:rsidRDefault="00111871" w:rsidP="001065A1">
            <w:pPr>
              <w:rPr>
                <w:color w:val="000000"/>
                <w:sz w:val="20"/>
                <w:szCs w:val="20"/>
              </w:rPr>
            </w:pPr>
            <w:r w:rsidRPr="00111871">
              <w:rPr>
                <w:color w:val="000000"/>
                <w:sz w:val="20"/>
                <w:szCs w:val="20"/>
              </w:rPr>
              <w:t xml:space="preserve">Выпрямительный модуль, предназначен для преобразования переменного напряжения 220 В </w:t>
            </w:r>
            <w:proofErr w:type="spellStart"/>
            <w:r w:rsidRPr="00111871">
              <w:rPr>
                <w:color w:val="000000"/>
                <w:sz w:val="20"/>
                <w:szCs w:val="20"/>
              </w:rPr>
              <w:t>в</w:t>
            </w:r>
            <w:proofErr w:type="spellEnd"/>
            <w:r w:rsidRPr="00111871">
              <w:rPr>
                <w:color w:val="000000"/>
                <w:sz w:val="20"/>
                <w:szCs w:val="20"/>
              </w:rPr>
              <w:t xml:space="preserve"> постоянное 48 В, в системах электропитания постоянного тока NTX.</w:t>
            </w:r>
          </w:p>
        </w:tc>
        <w:tc>
          <w:tcPr>
            <w:tcW w:w="993" w:type="dxa"/>
            <w:tcBorders>
              <w:top w:val="nil"/>
              <w:left w:val="nil"/>
              <w:bottom w:val="single" w:sz="4" w:space="0" w:color="auto"/>
              <w:right w:val="single" w:sz="4" w:space="0" w:color="auto"/>
            </w:tcBorders>
            <w:shd w:val="clear" w:color="auto" w:fill="auto"/>
            <w:noWrap/>
            <w:hideMark/>
          </w:tcPr>
          <w:p w:rsidR="00702773" w:rsidRDefault="00702773">
            <w:pPr>
              <w:jc w:val="center"/>
              <w:rPr>
                <w:color w:val="000000"/>
                <w:sz w:val="20"/>
                <w:szCs w:val="20"/>
              </w:rPr>
            </w:pPr>
            <w:proofErr w:type="spellStart"/>
            <w:r>
              <w:rPr>
                <w:color w:val="000000"/>
                <w:sz w:val="20"/>
                <w:szCs w:val="20"/>
              </w:rPr>
              <w:t>шт</w:t>
            </w:r>
            <w:proofErr w:type="spellEnd"/>
          </w:p>
        </w:tc>
        <w:tc>
          <w:tcPr>
            <w:tcW w:w="424" w:type="dxa"/>
            <w:tcBorders>
              <w:top w:val="nil"/>
              <w:left w:val="nil"/>
              <w:bottom w:val="single" w:sz="4" w:space="0" w:color="auto"/>
              <w:right w:val="single" w:sz="4" w:space="0" w:color="auto"/>
            </w:tcBorders>
            <w:shd w:val="clear" w:color="auto" w:fill="auto"/>
            <w:noWrap/>
            <w:hideMark/>
          </w:tcPr>
          <w:p w:rsidR="00702773" w:rsidRDefault="00702773">
            <w:pPr>
              <w:jc w:val="center"/>
              <w:rPr>
                <w:color w:val="000000"/>
                <w:sz w:val="20"/>
                <w:szCs w:val="20"/>
              </w:rPr>
            </w:pPr>
            <w:r>
              <w:rPr>
                <w:color w:val="000000"/>
                <w:sz w:val="20"/>
                <w:szCs w:val="20"/>
              </w:rPr>
              <w:t>0</w:t>
            </w:r>
          </w:p>
        </w:tc>
        <w:tc>
          <w:tcPr>
            <w:tcW w:w="426" w:type="dxa"/>
            <w:tcBorders>
              <w:top w:val="nil"/>
              <w:left w:val="nil"/>
              <w:bottom w:val="single" w:sz="4" w:space="0" w:color="auto"/>
              <w:right w:val="single" w:sz="4" w:space="0" w:color="auto"/>
            </w:tcBorders>
            <w:shd w:val="clear" w:color="auto" w:fill="auto"/>
            <w:noWrap/>
            <w:hideMark/>
          </w:tcPr>
          <w:p w:rsidR="00702773" w:rsidRDefault="00702773">
            <w:pPr>
              <w:jc w:val="center"/>
              <w:rPr>
                <w:color w:val="000000"/>
                <w:sz w:val="20"/>
                <w:szCs w:val="20"/>
              </w:rPr>
            </w:pPr>
            <w:r>
              <w:rPr>
                <w:color w:val="000000"/>
                <w:sz w:val="20"/>
                <w:szCs w:val="20"/>
              </w:rPr>
              <w:t>0</w:t>
            </w:r>
          </w:p>
        </w:tc>
        <w:tc>
          <w:tcPr>
            <w:tcW w:w="425" w:type="dxa"/>
            <w:tcBorders>
              <w:top w:val="nil"/>
              <w:left w:val="nil"/>
              <w:bottom w:val="single" w:sz="4" w:space="0" w:color="auto"/>
              <w:right w:val="single" w:sz="4" w:space="0" w:color="auto"/>
            </w:tcBorders>
            <w:shd w:val="clear" w:color="auto" w:fill="auto"/>
            <w:noWrap/>
            <w:hideMark/>
          </w:tcPr>
          <w:p w:rsidR="00702773" w:rsidRDefault="00111871">
            <w:pPr>
              <w:jc w:val="center"/>
              <w:rPr>
                <w:color w:val="000000"/>
                <w:sz w:val="20"/>
                <w:szCs w:val="20"/>
              </w:rPr>
            </w:pPr>
            <w:r>
              <w:rPr>
                <w:color w:val="000000"/>
                <w:sz w:val="20"/>
                <w:szCs w:val="20"/>
              </w:rPr>
              <w:t>15</w:t>
            </w:r>
          </w:p>
        </w:tc>
        <w:tc>
          <w:tcPr>
            <w:tcW w:w="425" w:type="dxa"/>
            <w:tcBorders>
              <w:top w:val="nil"/>
              <w:left w:val="nil"/>
              <w:bottom w:val="single" w:sz="4" w:space="0" w:color="auto"/>
              <w:right w:val="single" w:sz="4" w:space="0" w:color="auto"/>
            </w:tcBorders>
            <w:shd w:val="clear" w:color="auto" w:fill="auto"/>
            <w:noWrap/>
            <w:hideMark/>
          </w:tcPr>
          <w:p w:rsidR="00702773" w:rsidRDefault="00702773">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hideMark/>
          </w:tcPr>
          <w:p w:rsidR="00702773" w:rsidRDefault="00111871">
            <w:pPr>
              <w:jc w:val="center"/>
              <w:rPr>
                <w:color w:val="000000"/>
                <w:sz w:val="20"/>
                <w:szCs w:val="20"/>
              </w:rPr>
            </w:pPr>
            <w:r>
              <w:rPr>
                <w:color w:val="000000"/>
                <w:sz w:val="20"/>
                <w:szCs w:val="20"/>
              </w:rPr>
              <w:t>15</w:t>
            </w:r>
          </w:p>
        </w:tc>
        <w:tc>
          <w:tcPr>
            <w:tcW w:w="1134" w:type="dxa"/>
            <w:tcBorders>
              <w:top w:val="nil"/>
              <w:left w:val="nil"/>
              <w:bottom w:val="single" w:sz="4" w:space="0" w:color="auto"/>
              <w:right w:val="single" w:sz="4" w:space="0" w:color="auto"/>
            </w:tcBorders>
            <w:shd w:val="clear" w:color="auto" w:fill="auto"/>
            <w:hideMark/>
          </w:tcPr>
          <w:p w:rsidR="00702773" w:rsidRDefault="00702773">
            <w:pPr>
              <w:jc w:val="right"/>
              <w:rPr>
                <w:color w:val="000000"/>
                <w:sz w:val="20"/>
                <w:szCs w:val="20"/>
              </w:rPr>
            </w:pPr>
            <w:r>
              <w:rPr>
                <w:color w:val="000000"/>
                <w:sz w:val="20"/>
                <w:szCs w:val="20"/>
              </w:rPr>
              <w:t> </w:t>
            </w:r>
          </w:p>
        </w:tc>
        <w:tc>
          <w:tcPr>
            <w:tcW w:w="1133" w:type="dxa"/>
            <w:tcBorders>
              <w:top w:val="nil"/>
              <w:left w:val="nil"/>
              <w:bottom w:val="single" w:sz="4" w:space="0" w:color="auto"/>
              <w:right w:val="single" w:sz="4" w:space="0" w:color="auto"/>
            </w:tcBorders>
            <w:shd w:val="clear" w:color="auto" w:fill="auto"/>
            <w:hideMark/>
          </w:tcPr>
          <w:p w:rsidR="00702773" w:rsidRDefault="00702773">
            <w:pPr>
              <w:jc w:val="right"/>
              <w:rPr>
                <w:color w:val="000000"/>
                <w:sz w:val="20"/>
                <w:szCs w:val="20"/>
              </w:rPr>
            </w:pPr>
            <w:r>
              <w:rPr>
                <w:color w:val="000000"/>
                <w:sz w:val="20"/>
                <w:szCs w:val="20"/>
              </w:rPr>
              <w:t xml:space="preserve">0,00  </w:t>
            </w:r>
          </w:p>
        </w:tc>
        <w:tc>
          <w:tcPr>
            <w:tcW w:w="1134" w:type="dxa"/>
            <w:tcBorders>
              <w:top w:val="nil"/>
              <w:left w:val="nil"/>
              <w:bottom w:val="single" w:sz="4" w:space="0" w:color="auto"/>
              <w:right w:val="single" w:sz="4" w:space="0" w:color="auto"/>
            </w:tcBorders>
            <w:shd w:val="clear" w:color="auto" w:fill="auto"/>
            <w:noWrap/>
            <w:hideMark/>
          </w:tcPr>
          <w:p w:rsidR="00702773" w:rsidRDefault="00702773">
            <w:pPr>
              <w:jc w:val="right"/>
              <w:rPr>
                <w:color w:val="000000"/>
                <w:sz w:val="20"/>
                <w:szCs w:val="20"/>
              </w:rPr>
            </w:pPr>
            <w:r>
              <w:rPr>
                <w:color w:val="000000"/>
                <w:sz w:val="20"/>
                <w:szCs w:val="20"/>
              </w:rPr>
              <w:t>0,00</w:t>
            </w:r>
          </w:p>
        </w:tc>
        <w:tc>
          <w:tcPr>
            <w:tcW w:w="2411" w:type="dxa"/>
            <w:tcBorders>
              <w:top w:val="nil"/>
              <w:left w:val="nil"/>
              <w:bottom w:val="single" w:sz="4" w:space="0" w:color="auto"/>
              <w:right w:val="single" w:sz="4" w:space="0" w:color="auto"/>
            </w:tcBorders>
            <w:shd w:val="clear" w:color="auto" w:fill="auto"/>
            <w:hideMark/>
          </w:tcPr>
          <w:p w:rsidR="00111871" w:rsidRDefault="00111871" w:rsidP="00111871">
            <w:pPr>
              <w:rPr>
                <w:color w:val="000000"/>
                <w:sz w:val="20"/>
                <w:szCs w:val="20"/>
              </w:rPr>
            </w:pPr>
            <w:r w:rsidRPr="00111871">
              <w:rPr>
                <w:color w:val="000000"/>
                <w:sz w:val="20"/>
                <w:szCs w:val="20"/>
              </w:rPr>
              <w:t>1. г.</w:t>
            </w:r>
            <w:r>
              <w:rPr>
                <w:color w:val="000000"/>
                <w:sz w:val="20"/>
                <w:szCs w:val="20"/>
              </w:rPr>
              <w:t xml:space="preserve"> </w:t>
            </w:r>
            <w:r w:rsidRPr="00111871">
              <w:rPr>
                <w:color w:val="000000"/>
                <w:sz w:val="20"/>
                <w:szCs w:val="20"/>
              </w:rPr>
              <w:t>Уфа, ул.</w:t>
            </w:r>
            <w:r>
              <w:rPr>
                <w:color w:val="000000"/>
                <w:sz w:val="20"/>
                <w:szCs w:val="20"/>
              </w:rPr>
              <w:t xml:space="preserve"> </w:t>
            </w:r>
            <w:r w:rsidRPr="00111871">
              <w:rPr>
                <w:color w:val="000000"/>
                <w:sz w:val="20"/>
                <w:szCs w:val="20"/>
              </w:rPr>
              <w:t xml:space="preserve">Каспийская </w:t>
            </w:r>
            <w:r>
              <w:rPr>
                <w:color w:val="000000"/>
                <w:sz w:val="20"/>
                <w:szCs w:val="20"/>
              </w:rPr>
              <w:t>д.</w:t>
            </w:r>
            <w:r w:rsidRPr="00111871">
              <w:rPr>
                <w:color w:val="000000"/>
                <w:sz w:val="20"/>
                <w:szCs w:val="20"/>
              </w:rPr>
              <w:t xml:space="preserve">14 - 5 шт. </w:t>
            </w:r>
          </w:p>
          <w:p w:rsidR="00111871" w:rsidRDefault="00111871" w:rsidP="00111871">
            <w:pPr>
              <w:rPr>
                <w:color w:val="000000"/>
                <w:sz w:val="20"/>
                <w:szCs w:val="20"/>
              </w:rPr>
            </w:pPr>
            <w:r w:rsidRPr="00111871">
              <w:rPr>
                <w:color w:val="000000"/>
                <w:sz w:val="20"/>
                <w:szCs w:val="20"/>
              </w:rPr>
              <w:t>2. п.</w:t>
            </w:r>
            <w:r>
              <w:rPr>
                <w:color w:val="000000"/>
                <w:sz w:val="20"/>
                <w:szCs w:val="20"/>
              </w:rPr>
              <w:t xml:space="preserve"> </w:t>
            </w:r>
            <w:r w:rsidRPr="00111871">
              <w:rPr>
                <w:color w:val="000000"/>
                <w:sz w:val="20"/>
                <w:szCs w:val="20"/>
              </w:rPr>
              <w:t xml:space="preserve">Красноусольский, ул. Коммунистическая, </w:t>
            </w:r>
          </w:p>
          <w:p w:rsidR="00702773" w:rsidRDefault="00111871" w:rsidP="00111871">
            <w:pPr>
              <w:rPr>
                <w:color w:val="000000"/>
                <w:sz w:val="20"/>
                <w:szCs w:val="20"/>
              </w:rPr>
            </w:pPr>
            <w:r w:rsidRPr="00111871">
              <w:rPr>
                <w:color w:val="000000"/>
                <w:sz w:val="20"/>
                <w:szCs w:val="20"/>
              </w:rPr>
              <w:t>д.10 - 10 шт.</w:t>
            </w:r>
          </w:p>
        </w:tc>
      </w:tr>
      <w:tr w:rsidR="00702773" w:rsidTr="00BB6029">
        <w:trPr>
          <w:trHeight w:val="288"/>
        </w:trPr>
        <w:tc>
          <w:tcPr>
            <w:tcW w:w="540" w:type="dxa"/>
            <w:tcBorders>
              <w:top w:val="nil"/>
              <w:left w:val="nil"/>
              <w:bottom w:val="nil"/>
              <w:right w:val="nil"/>
            </w:tcBorders>
            <w:shd w:val="clear" w:color="auto" w:fill="auto"/>
            <w:noWrap/>
            <w:vAlign w:val="bottom"/>
            <w:hideMark/>
          </w:tcPr>
          <w:p w:rsidR="00702773" w:rsidRDefault="00702773">
            <w:pPr>
              <w:jc w:val="center"/>
              <w:rPr>
                <w:color w:val="000000"/>
                <w:sz w:val="20"/>
                <w:szCs w:val="20"/>
              </w:rPr>
            </w:pPr>
          </w:p>
        </w:tc>
        <w:tc>
          <w:tcPr>
            <w:tcW w:w="736" w:type="dxa"/>
            <w:tcBorders>
              <w:top w:val="nil"/>
              <w:left w:val="nil"/>
              <w:bottom w:val="nil"/>
              <w:right w:val="nil"/>
            </w:tcBorders>
            <w:shd w:val="clear" w:color="auto" w:fill="auto"/>
            <w:noWrap/>
            <w:vAlign w:val="bottom"/>
            <w:hideMark/>
          </w:tcPr>
          <w:p w:rsidR="00702773" w:rsidRDefault="00702773">
            <w:pPr>
              <w:rPr>
                <w:sz w:val="20"/>
                <w:szCs w:val="20"/>
              </w:rPr>
            </w:pPr>
          </w:p>
        </w:tc>
        <w:tc>
          <w:tcPr>
            <w:tcW w:w="1276" w:type="dxa"/>
            <w:tcBorders>
              <w:top w:val="nil"/>
              <w:left w:val="nil"/>
              <w:bottom w:val="nil"/>
              <w:right w:val="nil"/>
            </w:tcBorders>
            <w:shd w:val="clear" w:color="auto" w:fill="auto"/>
            <w:hideMark/>
          </w:tcPr>
          <w:p w:rsidR="00702773" w:rsidRDefault="00702773">
            <w:pPr>
              <w:rPr>
                <w:sz w:val="20"/>
                <w:szCs w:val="20"/>
              </w:rPr>
            </w:pPr>
          </w:p>
        </w:tc>
        <w:tc>
          <w:tcPr>
            <w:tcW w:w="850" w:type="dxa"/>
            <w:tcBorders>
              <w:top w:val="nil"/>
              <w:left w:val="nil"/>
              <w:bottom w:val="nil"/>
              <w:right w:val="nil"/>
            </w:tcBorders>
            <w:shd w:val="clear" w:color="auto" w:fill="auto"/>
            <w:hideMark/>
          </w:tcPr>
          <w:p w:rsidR="00702773" w:rsidRDefault="00702773">
            <w:pPr>
              <w:rPr>
                <w:sz w:val="20"/>
                <w:szCs w:val="20"/>
              </w:rPr>
            </w:pPr>
          </w:p>
        </w:tc>
        <w:tc>
          <w:tcPr>
            <w:tcW w:w="2268" w:type="dxa"/>
            <w:tcBorders>
              <w:top w:val="nil"/>
              <w:left w:val="nil"/>
              <w:bottom w:val="nil"/>
              <w:right w:val="nil"/>
            </w:tcBorders>
            <w:shd w:val="clear" w:color="auto" w:fill="auto"/>
            <w:hideMark/>
          </w:tcPr>
          <w:p w:rsidR="00702773" w:rsidRDefault="00702773">
            <w:pPr>
              <w:rPr>
                <w:sz w:val="20"/>
                <w:szCs w:val="20"/>
              </w:rPr>
            </w:pPr>
          </w:p>
        </w:tc>
        <w:tc>
          <w:tcPr>
            <w:tcW w:w="993" w:type="dxa"/>
            <w:tcBorders>
              <w:top w:val="nil"/>
              <w:left w:val="nil"/>
              <w:bottom w:val="nil"/>
              <w:right w:val="nil"/>
            </w:tcBorders>
            <w:shd w:val="clear" w:color="auto" w:fill="auto"/>
            <w:noWrap/>
            <w:vAlign w:val="bottom"/>
            <w:hideMark/>
          </w:tcPr>
          <w:p w:rsidR="00702773" w:rsidRDefault="00702773">
            <w:pPr>
              <w:rPr>
                <w:sz w:val="20"/>
                <w:szCs w:val="20"/>
              </w:rPr>
            </w:pPr>
          </w:p>
        </w:tc>
        <w:tc>
          <w:tcPr>
            <w:tcW w:w="424" w:type="dxa"/>
            <w:tcBorders>
              <w:top w:val="nil"/>
              <w:left w:val="nil"/>
              <w:bottom w:val="nil"/>
              <w:right w:val="nil"/>
            </w:tcBorders>
            <w:shd w:val="clear" w:color="auto" w:fill="auto"/>
            <w:noWrap/>
            <w:vAlign w:val="bottom"/>
            <w:hideMark/>
          </w:tcPr>
          <w:p w:rsidR="00702773" w:rsidRDefault="00702773">
            <w:pPr>
              <w:rPr>
                <w:sz w:val="20"/>
                <w:szCs w:val="20"/>
              </w:rPr>
            </w:pPr>
          </w:p>
        </w:tc>
        <w:tc>
          <w:tcPr>
            <w:tcW w:w="426" w:type="dxa"/>
            <w:tcBorders>
              <w:top w:val="nil"/>
              <w:left w:val="nil"/>
              <w:bottom w:val="nil"/>
              <w:right w:val="nil"/>
            </w:tcBorders>
            <w:shd w:val="clear" w:color="auto" w:fill="auto"/>
            <w:noWrap/>
            <w:vAlign w:val="bottom"/>
            <w:hideMark/>
          </w:tcPr>
          <w:p w:rsidR="00702773" w:rsidRDefault="00702773">
            <w:pPr>
              <w:rPr>
                <w:sz w:val="20"/>
                <w:szCs w:val="20"/>
              </w:rPr>
            </w:pPr>
          </w:p>
        </w:tc>
        <w:tc>
          <w:tcPr>
            <w:tcW w:w="425" w:type="dxa"/>
            <w:tcBorders>
              <w:top w:val="nil"/>
              <w:left w:val="nil"/>
              <w:bottom w:val="nil"/>
              <w:right w:val="nil"/>
            </w:tcBorders>
            <w:shd w:val="clear" w:color="auto" w:fill="auto"/>
            <w:noWrap/>
            <w:vAlign w:val="bottom"/>
            <w:hideMark/>
          </w:tcPr>
          <w:p w:rsidR="00702773" w:rsidRDefault="00702773">
            <w:pPr>
              <w:rPr>
                <w:sz w:val="20"/>
                <w:szCs w:val="20"/>
              </w:rPr>
            </w:pPr>
          </w:p>
        </w:tc>
        <w:tc>
          <w:tcPr>
            <w:tcW w:w="425"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1134" w:type="dxa"/>
            <w:tcBorders>
              <w:top w:val="nil"/>
              <w:left w:val="nil"/>
              <w:bottom w:val="nil"/>
              <w:right w:val="nil"/>
            </w:tcBorders>
            <w:shd w:val="clear" w:color="auto" w:fill="auto"/>
            <w:noWrap/>
            <w:vAlign w:val="bottom"/>
            <w:hideMark/>
          </w:tcPr>
          <w:p w:rsidR="00702773" w:rsidRDefault="00702773">
            <w:pPr>
              <w:rPr>
                <w:sz w:val="20"/>
                <w:szCs w:val="20"/>
              </w:rPr>
            </w:pP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702773" w:rsidRDefault="00702773">
            <w:pPr>
              <w:jc w:val="right"/>
              <w:rPr>
                <w:color w:val="000000"/>
                <w:sz w:val="20"/>
                <w:szCs w:val="20"/>
              </w:rPr>
            </w:pPr>
            <w:r>
              <w:rPr>
                <w:color w:val="000000"/>
                <w:sz w:val="20"/>
                <w:szCs w:val="20"/>
              </w:rPr>
              <w:t xml:space="preserve">0,00  </w:t>
            </w:r>
          </w:p>
        </w:tc>
        <w:tc>
          <w:tcPr>
            <w:tcW w:w="1134" w:type="dxa"/>
            <w:tcBorders>
              <w:top w:val="nil"/>
              <w:left w:val="nil"/>
              <w:bottom w:val="nil"/>
              <w:right w:val="single" w:sz="4" w:space="0" w:color="auto"/>
            </w:tcBorders>
            <w:shd w:val="clear" w:color="auto" w:fill="auto"/>
            <w:noWrap/>
            <w:vAlign w:val="bottom"/>
            <w:hideMark/>
          </w:tcPr>
          <w:p w:rsidR="00702773" w:rsidRDefault="00702773">
            <w:pPr>
              <w:jc w:val="right"/>
              <w:rPr>
                <w:color w:val="000000"/>
                <w:sz w:val="20"/>
                <w:szCs w:val="20"/>
              </w:rPr>
            </w:pPr>
            <w:r>
              <w:rPr>
                <w:color w:val="000000"/>
                <w:sz w:val="20"/>
                <w:szCs w:val="20"/>
              </w:rPr>
              <w:t>0,00</w:t>
            </w:r>
          </w:p>
        </w:tc>
        <w:tc>
          <w:tcPr>
            <w:tcW w:w="2411" w:type="dxa"/>
            <w:tcBorders>
              <w:top w:val="nil"/>
              <w:left w:val="nil"/>
              <w:bottom w:val="nil"/>
              <w:right w:val="nil"/>
            </w:tcBorders>
            <w:shd w:val="clear" w:color="auto" w:fill="auto"/>
            <w:hideMark/>
          </w:tcPr>
          <w:p w:rsidR="00702773" w:rsidRDefault="00702773">
            <w:pPr>
              <w:jc w:val="right"/>
              <w:rPr>
                <w:color w:val="000000"/>
                <w:sz w:val="20"/>
                <w:szCs w:val="20"/>
              </w:rPr>
            </w:pPr>
          </w:p>
        </w:tc>
      </w:tr>
      <w:tr w:rsidR="00702773" w:rsidTr="00BB6029">
        <w:trPr>
          <w:trHeight w:val="288"/>
        </w:trPr>
        <w:tc>
          <w:tcPr>
            <w:tcW w:w="540"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w:t>
            </w:r>
          </w:p>
        </w:tc>
        <w:tc>
          <w:tcPr>
            <w:tcW w:w="736"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w:t>
            </w:r>
          </w:p>
        </w:tc>
        <w:tc>
          <w:tcPr>
            <w:tcW w:w="1276" w:type="dxa"/>
            <w:tcBorders>
              <w:top w:val="nil"/>
              <w:left w:val="nil"/>
              <w:bottom w:val="single" w:sz="4" w:space="0" w:color="auto"/>
              <w:right w:val="nil"/>
            </w:tcBorders>
            <w:shd w:val="clear" w:color="auto" w:fill="auto"/>
            <w:hideMark/>
          </w:tcPr>
          <w:p w:rsidR="00702773" w:rsidRDefault="00702773">
            <w:pPr>
              <w:rPr>
                <w:color w:val="000000"/>
                <w:sz w:val="20"/>
                <w:szCs w:val="20"/>
              </w:rPr>
            </w:pPr>
            <w:r>
              <w:rPr>
                <w:color w:val="000000"/>
                <w:sz w:val="20"/>
                <w:szCs w:val="20"/>
              </w:rPr>
              <w:t> </w:t>
            </w:r>
          </w:p>
        </w:tc>
        <w:tc>
          <w:tcPr>
            <w:tcW w:w="850" w:type="dxa"/>
            <w:tcBorders>
              <w:top w:val="nil"/>
              <w:left w:val="nil"/>
              <w:bottom w:val="single" w:sz="4" w:space="0" w:color="auto"/>
              <w:right w:val="nil"/>
            </w:tcBorders>
            <w:shd w:val="clear" w:color="auto" w:fill="auto"/>
            <w:hideMark/>
          </w:tcPr>
          <w:p w:rsidR="00702773" w:rsidRDefault="00702773">
            <w:pPr>
              <w:rPr>
                <w:color w:val="000000"/>
                <w:sz w:val="20"/>
                <w:szCs w:val="20"/>
              </w:rPr>
            </w:pPr>
            <w:r>
              <w:rPr>
                <w:color w:val="000000"/>
                <w:sz w:val="20"/>
                <w:szCs w:val="20"/>
              </w:rPr>
              <w:t> </w:t>
            </w:r>
          </w:p>
        </w:tc>
        <w:tc>
          <w:tcPr>
            <w:tcW w:w="2268" w:type="dxa"/>
            <w:tcBorders>
              <w:top w:val="nil"/>
              <w:left w:val="nil"/>
              <w:bottom w:val="single" w:sz="4" w:space="0" w:color="auto"/>
              <w:right w:val="nil"/>
            </w:tcBorders>
            <w:shd w:val="clear" w:color="auto" w:fill="auto"/>
            <w:hideMark/>
          </w:tcPr>
          <w:p w:rsidR="00702773" w:rsidRDefault="00702773">
            <w:pPr>
              <w:rPr>
                <w:color w:val="000000"/>
                <w:sz w:val="20"/>
                <w:szCs w:val="20"/>
              </w:rPr>
            </w:pPr>
            <w:r>
              <w:rPr>
                <w:color w:val="000000"/>
                <w:sz w:val="20"/>
                <w:szCs w:val="20"/>
              </w:rPr>
              <w:t> </w:t>
            </w:r>
          </w:p>
        </w:tc>
        <w:tc>
          <w:tcPr>
            <w:tcW w:w="993"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w:t>
            </w:r>
          </w:p>
        </w:tc>
        <w:tc>
          <w:tcPr>
            <w:tcW w:w="424"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w:t>
            </w:r>
          </w:p>
        </w:tc>
        <w:tc>
          <w:tcPr>
            <w:tcW w:w="426"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w:t>
            </w:r>
          </w:p>
        </w:tc>
        <w:tc>
          <w:tcPr>
            <w:tcW w:w="425"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w:t>
            </w:r>
          </w:p>
        </w:tc>
        <w:tc>
          <w:tcPr>
            <w:tcW w:w="425"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w:t>
            </w:r>
          </w:p>
        </w:tc>
        <w:tc>
          <w:tcPr>
            <w:tcW w:w="567"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w:t>
            </w:r>
          </w:p>
        </w:tc>
        <w:tc>
          <w:tcPr>
            <w:tcW w:w="1134"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w:t>
            </w:r>
          </w:p>
        </w:tc>
        <w:tc>
          <w:tcPr>
            <w:tcW w:w="1133"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xml:space="preserve">в </w:t>
            </w:r>
            <w:proofErr w:type="spellStart"/>
            <w:r>
              <w:rPr>
                <w:color w:val="000000"/>
                <w:sz w:val="20"/>
                <w:szCs w:val="20"/>
              </w:rPr>
              <w:t>т.ч</w:t>
            </w:r>
            <w:proofErr w:type="spellEnd"/>
            <w:r>
              <w:rPr>
                <w:color w:val="000000"/>
                <w:sz w:val="20"/>
                <w:szCs w:val="20"/>
              </w:rPr>
              <w:t>. НДС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2773" w:rsidRDefault="00702773">
            <w:pPr>
              <w:jc w:val="right"/>
              <w:rPr>
                <w:color w:val="000000"/>
                <w:sz w:val="20"/>
                <w:szCs w:val="20"/>
              </w:rPr>
            </w:pPr>
            <w:r>
              <w:rPr>
                <w:color w:val="000000"/>
                <w:sz w:val="20"/>
                <w:szCs w:val="20"/>
              </w:rPr>
              <w:t>0,00</w:t>
            </w:r>
          </w:p>
        </w:tc>
        <w:tc>
          <w:tcPr>
            <w:tcW w:w="2411" w:type="dxa"/>
            <w:tcBorders>
              <w:top w:val="nil"/>
              <w:left w:val="nil"/>
              <w:bottom w:val="nil"/>
              <w:right w:val="nil"/>
            </w:tcBorders>
            <w:shd w:val="clear" w:color="auto" w:fill="auto"/>
            <w:hideMark/>
          </w:tcPr>
          <w:p w:rsidR="00702773" w:rsidRDefault="00702773">
            <w:pPr>
              <w:jc w:val="right"/>
              <w:rPr>
                <w:color w:val="000000"/>
                <w:sz w:val="20"/>
                <w:szCs w:val="20"/>
              </w:rPr>
            </w:pPr>
          </w:p>
        </w:tc>
      </w:tr>
      <w:tr w:rsidR="00702773" w:rsidTr="00111871">
        <w:trPr>
          <w:trHeight w:val="288"/>
        </w:trPr>
        <w:tc>
          <w:tcPr>
            <w:tcW w:w="1474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02773" w:rsidRDefault="00702773">
            <w:pPr>
              <w:rPr>
                <w:color w:val="000000"/>
                <w:sz w:val="20"/>
                <w:szCs w:val="20"/>
              </w:rPr>
            </w:pPr>
            <w:r>
              <w:rPr>
                <w:color w:val="000000"/>
                <w:sz w:val="20"/>
                <w:szCs w:val="20"/>
              </w:rPr>
              <w:t>Предельная стоимость лота составляет: _____________ руб. (с НДС)</w:t>
            </w:r>
          </w:p>
        </w:tc>
      </w:tr>
      <w:tr w:rsidR="00702773" w:rsidTr="00111871">
        <w:trPr>
          <w:trHeight w:val="288"/>
        </w:trPr>
        <w:tc>
          <w:tcPr>
            <w:tcW w:w="14742" w:type="dxa"/>
            <w:gridSpan w:val="15"/>
            <w:tcBorders>
              <w:top w:val="nil"/>
              <w:left w:val="single" w:sz="4" w:space="0" w:color="auto"/>
              <w:bottom w:val="single" w:sz="4" w:space="0" w:color="auto"/>
              <w:right w:val="single" w:sz="4" w:space="0" w:color="000000"/>
            </w:tcBorders>
            <w:shd w:val="clear" w:color="auto" w:fill="auto"/>
            <w:noWrap/>
            <w:vAlign w:val="bottom"/>
            <w:hideMark/>
          </w:tcPr>
          <w:p w:rsidR="00702773" w:rsidRDefault="00702773">
            <w:pPr>
              <w:rPr>
                <w:color w:val="000000"/>
                <w:sz w:val="20"/>
                <w:szCs w:val="20"/>
              </w:rPr>
            </w:pPr>
            <w:r>
              <w:rPr>
                <w:color w:val="000000"/>
                <w:sz w:val="20"/>
                <w:szCs w:val="20"/>
              </w:rPr>
              <w:t>Объем может быть изменен на 30% без изменения стоимости единицы</w:t>
            </w:r>
          </w:p>
        </w:tc>
      </w:tr>
      <w:tr w:rsidR="00702773" w:rsidTr="00BB6029">
        <w:trPr>
          <w:trHeight w:val="288"/>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Требуемые сроки поставки:</w:t>
            </w:r>
          </w:p>
        </w:tc>
        <w:tc>
          <w:tcPr>
            <w:tcW w:w="12190" w:type="dxa"/>
            <w:gridSpan w:val="12"/>
            <w:tcBorders>
              <w:top w:val="single" w:sz="4" w:space="0" w:color="auto"/>
              <w:left w:val="nil"/>
              <w:bottom w:val="single" w:sz="4" w:space="0" w:color="auto"/>
              <w:right w:val="single" w:sz="4" w:space="0" w:color="000000"/>
            </w:tcBorders>
            <w:shd w:val="clear" w:color="auto" w:fill="auto"/>
            <w:noWrap/>
            <w:vAlign w:val="bottom"/>
            <w:hideMark/>
          </w:tcPr>
          <w:p w:rsidR="00702773" w:rsidRDefault="00702773" w:rsidP="00BB6029">
            <w:pPr>
              <w:rPr>
                <w:color w:val="000000"/>
                <w:sz w:val="20"/>
                <w:szCs w:val="20"/>
              </w:rPr>
            </w:pPr>
            <w:r>
              <w:rPr>
                <w:color w:val="000000"/>
                <w:sz w:val="20"/>
                <w:szCs w:val="20"/>
              </w:rPr>
              <w:t>не позднее 3</w:t>
            </w:r>
            <w:r w:rsidR="00BB6029">
              <w:rPr>
                <w:color w:val="000000"/>
                <w:sz w:val="20"/>
                <w:szCs w:val="20"/>
              </w:rPr>
              <w:t>0</w:t>
            </w:r>
            <w:r>
              <w:rPr>
                <w:color w:val="000000"/>
                <w:sz w:val="20"/>
                <w:szCs w:val="20"/>
              </w:rPr>
              <w:t xml:space="preserve"> </w:t>
            </w:r>
            <w:r w:rsidR="002F12DF">
              <w:rPr>
                <w:color w:val="000000"/>
                <w:sz w:val="20"/>
                <w:szCs w:val="20"/>
              </w:rPr>
              <w:t>сентября</w:t>
            </w:r>
            <w:r>
              <w:rPr>
                <w:color w:val="000000"/>
                <w:sz w:val="20"/>
                <w:szCs w:val="20"/>
              </w:rPr>
              <w:t xml:space="preserve"> 2016 г</w:t>
            </w:r>
          </w:p>
        </w:tc>
      </w:tr>
      <w:tr w:rsidR="00702773" w:rsidTr="00BB6029">
        <w:trPr>
          <w:trHeight w:val="288"/>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Транспортировка товара:</w:t>
            </w:r>
          </w:p>
        </w:tc>
        <w:tc>
          <w:tcPr>
            <w:tcW w:w="12190" w:type="dxa"/>
            <w:gridSpan w:val="12"/>
            <w:tcBorders>
              <w:top w:val="single" w:sz="4" w:space="0" w:color="auto"/>
              <w:left w:val="nil"/>
              <w:bottom w:val="single" w:sz="4" w:space="0" w:color="auto"/>
              <w:right w:val="single" w:sz="4" w:space="0" w:color="000000"/>
            </w:tcBorders>
            <w:shd w:val="clear" w:color="auto" w:fill="auto"/>
            <w:hideMark/>
          </w:tcPr>
          <w:p w:rsidR="00702773" w:rsidRDefault="00702773">
            <w:pPr>
              <w:rPr>
                <w:color w:val="000000"/>
                <w:sz w:val="20"/>
                <w:szCs w:val="20"/>
              </w:rPr>
            </w:pPr>
            <w:r>
              <w:rPr>
                <w:color w:val="000000"/>
                <w:sz w:val="20"/>
                <w:szCs w:val="20"/>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702773" w:rsidTr="00BB6029">
        <w:trPr>
          <w:trHeight w:val="288"/>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Особые условия</w:t>
            </w:r>
          </w:p>
        </w:tc>
        <w:tc>
          <w:tcPr>
            <w:tcW w:w="12190" w:type="dxa"/>
            <w:gridSpan w:val="12"/>
            <w:tcBorders>
              <w:top w:val="single" w:sz="4" w:space="0" w:color="auto"/>
              <w:left w:val="nil"/>
              <w:bottom w:val="single" w:sz="4" w:space="0" w:color="auto"/>
              <w:right w:val="single" w:sz="4" w:space="0" w:color="auto"/>
            </w:tcBorders>
            <w:shd w:val="clear" w:color="auto" w:fill="auto"/>
            <w:noWrap/>
            <w:vAlign w:val="bottom"/>
            <w:hideMark/>
          </w:tcPr>
          <w:p w:rsidR="00702773" w:rsidRDefault="00702773" w:rsidP="00A40E0D">
            <w:pPr>
              <w:rPr>
                <w:color w:val="000000"/>
                <w:sz w:val="20"/>
                <w:szCs w:val="20"/>
              </w:rPr>
            </w:pPr>
            <w:r>
              <w:rPr>
                <w:color w:val="000000"/>
                <w:sz w:val="20"/>
                <w:szCs w:val="20"/>
              </w:rPr>
              <w:t xml:space="preserve">Оборудование должно быть новым, не бывшим в использовании. Гарантийные обязательства на новое изделие - </w:t>
            </w:r>
            <w:r w:rsidR="00A40E0D">
              <w:rPr>
                <w:color w:val="000000"/>
                <w:sz w:val="20"/>
                <w:szCs w:val="20"/>
              </w:rPr>
              <w:t>24</w:t>
            </w:r>
            <w:r>
              <w:rPr>
                <w:color w:val="000000"/>
                <w:sz w:val="20"/>
                <w:szCs w:val="20"/>
              </w:rPr>
              <w:t xml:space="preserve"> месяца</w:t>
            </w:r>
            <w:r w:rsidR="00BB6029">
              <w:rPr>
                <w:color w:val="000000"/>
                <w:sz w:val="20"/>
                <w:szCs w:val="20"/>
              </w:rPr>
              <w:t>. Дата выпуска – 2016 год.</w:t>
            </w:r>
          </w:p>
        </w:tc>
      </w:tr>
      <w:tr w:rsidR="00702773" w:rsidTr="00BB6029">
        <w:trPr>
          <w:trHeight w:val="288"/>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02773" w:rsidRDefault="00702773">
            <w:pPr>
              <w:jc w:val="center"/>
              <w:rPr>
                <w:color w:val="000000"/>
                <w:sz w:val="20"/>
                <w:szCs w:val="20"/>
              </w:rPr>
            </w:pPr>
            <w:r>
              <w:rPr>
                <w:color w:val="000000"/>
                <w:sz w:val="20"/>
                <w:szCs w:val="20"/>
              </w:rPr>
              <w:lastRenderedPageBreak/>
              <w:t>Гарантийные обязательства</w:t>
            </w:r>
          </w:p>
        </w:tc>
        <w:tc>
          <w:tcPr>
            <w:tcW w:w="12190" w:type="dxa"/>
            <w:gridSpan w:val="12"/>
            <w:tcBorders>
              <w:top w:val="single" w:sz="4" w:space="0" w:color="auto"/>
              <w:left w:val="nil"/>
              <w:bottom w:val="single" w:sz="4" w:space="0" w:color="auto"/>
              <w:right w:val="single" w:sz="4" w:space="0" w:color="000000"/>
            </w:tcBorders>
            <w:shd w:val="clear" w:color="auto" w:fill="auto"/>
            <w:noWrap/>
            <w:vAlign w:val="bottom"/>
            <w:hideMark/>
          </w:tcPr>
          <w:p w:rsidR="00702773" w:rsidRDefault="00702773" w:rsidP="00A40E0D">
            <w:pPr>
              <w:rPr>
                <w:color w:val="000000"/>
                <w:sz w:val="20"/>
                <w:szCs w:val="20"/>
              </w:rPr>
            </w:pPr>
            <w:r>
              <w:rPr>
                <w:color w:val="000000"/>
                <w:sz w:val="20"/>
                <w:szCs w:val="20"/>
              </w:rPr>
              <w:t xml:space="preserve">не менее </w:t>
            </w:r>
            <w:r w:rsidR="00A40E0D">
              <w:rPr>
                <w:color w:val="000000"/>
                <w:sz w:val="20"/>
                <w:szCs w:val="20"/>
              </w:rPr>
              <w:t>24</w:t>
            </w:r>
            <w:r>
              <w:rPr>
                <w:color w:val="000000"/>
                <w:sz w:val="20"/>
                <w:szCs w:val="20"/>
              </w:rPr>
              <w:t xml:space="preserve"> месяцев</w:t>
            </w:r>
          </w:p>
        </w:tc>
      </w:tr>
      <w:tr w:rsidR="00702773" w:rsidTr="00BB6029">
        <w:trPr>
          <w:trHeight w:val="288"/>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02773" w:rsidRDefault="00702773">
            <w:pPr>
              <w:jc w:val="center"/>
              <w:rPr>
                <w:color w:val="000000"/>
                <w:sz w:val="20"/>
                <w:szCs w:val="20"/>
              </w:rPr>
            </w:pPr>
            <w:r>
              <w:rPr>
                <w:color w:val="000000"/>
                <w:sz w:val="20"/>
                <w:szCs w:val="20"/>
              </w:rPr>
              <w:t>Срок службы</w:t>
            </w:r>
          </w:p>
        </w:tc>
        <w:tc>
          <w:tcPr>
            <w:tcW w:w="12190" w:type="dxa"/>
            <w:gridSpan w:val="12"/>
            <w:tcBorders>
              <w:top w:val="single" w:sz="4" w:space="0" w:color="auto"/>
              <w:left w:val="nil"/>
              <w:bottom w:val="single" w:sz="4" w:space="0" w:color="auto"/>
              <w:right w:val="single" w:sz="4" w:space="0" w:color="000000"/>
            </w:tcBorders>
            <w:shd w:val="clear" w:color="auto" w:fill="auto"/>
            <w:noWrap/>
            <w:vAlign w:val="bottom"/>
            <w:hideMark/>
          </w:tcPr>
          <w:p w:rsidR="00702773" w:rsidRDefault="00702773" w:rsidP="00A40E0D">
            <w:pPr>
              <w:rPr>
                <w:color w:val="000000"/>
                <w:sz w:val="20"/>
                <w:szCs w:val="20"/>
              </w:rPr>
            </w:pPr>
            <w:r>
              <w:rPr>
                <w:color w:val="000000"/>
                <w:sz w:val="20"/>
                <w:szCs w:val="20"/>
              </w:rPr>
              <w:t xml:space="preserve">не менее </w:t>
            </w:r>
            <w:r w:rsidR="00A40E0D">
              <w:rPr>
                <w:color w:val="000000"/>
                <w:sz w:val="20"/>
                <w:szCs w:val="20"/>
              </w:rPr>
              <w:t>1</w:t>
            </w:r>
            <w:r>
              <w:rPr>
                <w:color w:val="000000"/>
                <w:sz w:val="20"/>
                <w:szCs w:val="20"/>
              </w:rPr>
              <w:t>0 лет</w:t>
            </w:r>
          </w:p>
        </w:tc>
      </w:tr>
      <w:tr w:rsidR="00702773" w:rsidTr="00BB6029">
        <w:trPr>
          <w:trHeight w:val="336"/>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02773" w:rsidRDefault="00702773">
            <w:pPr>
              <w:jc w:val="center"/>
              <w:rPr>
                <w:color w:val="000000"/>
                <w:sz w:val="20"/>
                <w:szCs w:val="20"/>
              </w:rPr>
            </w:pPr>
            <w:r>
              <w:rPr>
                <w:color w:val="000000"/>
                <w:sz w:val="20"/>
                <w:szCs w:val="20"/>
              </w:rPr>
              <w:t>Контактное лицо по тех. вопросам</w:t>
            </w:r>
          </w:p>
        </w:tc>
        <w:tc>
          <w:tcPr>
            <w:tcW w:w="12190" w:type="dxa"/>
            <w:gridSpan w:val="12"/>
            <w:tcBorders>
              <w:top w:val="single" w:sz="4" w:space="0" w:color="auto"/>
              <w:left w:val="nil"/>
              <w:bottom w:val="single" w:sz="4" w:space="0" w:color="auto"/>
              <w:right w:val="single" w:sz="4" w:space="0" w:color="000000"/>
            </w:tcBorders>
            <w:shd w:val="clear" w:color="auto" w:fill="auto"/>
            <w:noWrap/>
            <w:vAlign w:val="bottom"/>
            <w:hideMark/>
          </w:tcPr>
          <w:p w:rsidR="00702773" w:rsidRDefault="00702773" w:rsidP="00A40E0D">
            <w:pPr>
              <w:rPr>
                <w:color w:val="000000"/>
                <w:sz w:val="20"/>
                <w:szCs w:val="20"/>
              </w:rPr>
            </w:pPr>
            <w:r>
              <w:rPr>
                <w:color w:val="000000"/>
                <w:sz w:val="20"/>
                <w:szCs w:val="20"/>
              </w:rPr>
              <w:t>Кощеев С.А., тел.(347)</w:t>
            </w:r>
            <w:r w:rsidR="00A40E0D">
              <w:rPr>
                <w:color w:val="000000"/>
                <w:sz w:val="20"/>
                <w:szCs w:val="20"/>
              </w:rPr>
              <w:t xml:space="preserve"> </w:t>
            </w:r>
            <w:r>
              <w:rPr>
                <w:color w:val="000000"/>
                <w:sz w:val="20"/>
                <w:szCs w:val="20"/>
              </w:rPr>
              <w:t xml:space="preserve">-221-54-18, </w:t>
            </w:r>
            <w:proofErr w:type="spellStart"/>
            <w:r>
              <w:rPr>
                <w:color w:val="000000"/>
                <w:sz w:val="20"/>
                <w:szCs w:val="20"/>
              </w:rPr>
              <w:t>эл.почта</w:t>
            </w:r>
            <w:proofErr w:type="spellEnd"/>
            <w:r>
              <w:rPr>
                <w:color w:val="000000"/>
                <w:sz w:val="20"/>
                <w:szCs w:val="20"/>
              </w:rPr>
              <w:t>: Koshcheev@bashtel.ru</w:t>
            </w:r>
          </w:p>
        </w:tc>
      </w:tr>
    </w:tbl>
    <w:p w:rsidR="00702773" w:rsidRDefault="00702773" w:rsidP="003771D7">
      <w:pPr>
        <w:suppressAutoHyphens/>
        <w:jc w:val="both"/>
        <w:rPr>
          <w:b/>
          <w:bCs/>
          <w:color w:val="000000"/>
        </w:rPr>
      </w:pPr>
    </w:p>
    <w:tbl>
      <w:tblPr>
        <w:tblW w:w="12297" w:type="dxa"/>
        <w:jc w:val="center"/>
        <w:tblLayout w:type="fixed"/>
        <w:tblCellMar>
          <w:left w:w="70" w:type="dxa"/>
          <w:right w:w="70" w:type="dxa"/>
        </w:tblCellMar>
        <w:tblLook w:val="0000" w:firstRow="0" w:lastRow="0" w:firstColumn="0" w:lastColumn="0" w:noHBand="0" w:noVBand="0"/>
      </w:tblPr>
      <w:tblGrid>
        <w:gridCol w:w="6372"/>
        <w:gridCol w:w="5925"/>
      </w:tblGrid>
      <w:tr w:rsidR="00702773" w:rsidRPr="00590FE4" w:rsidTr="00702773">
        <w:trPr>
          <w:trHeight w:val="501"/>
          <w:jc w:val="center"/>
        </w:trPr>
        <w:tc>
          <w:tcPr>
            <w:tcW w:w="6372" w:type="dxa"/>
          </w:tcPr>
          <w:p w:rsidR="00702773" w:rsidRDefault="00702773" w:rsidP="00702773">
            <w:pPr>
              <w:pStyle w:val="xl43"/>
              <w:spacing w:before="0" w:beforeAutospacing="0" w:after="0" w:afterAutospacing="0"/>
              <w:jc w:val="left"/>
              <w:textAlignment w:val="auto"/>
              <w:rPr>
                <w:sz w:val="24"/>
                <w:szCs w:val="24"/>
              </w:rPr>
            </w:pPr>
            <w:r w:rsidRPr="00590FE4">
              <w:rPr>
                <w:sz w:val="24"/>
                <w:szCs w:val="24"/>
              </w:rPr>
              <w:t xml:space="preserve">                            </w:t>
            </w:r>
          </w:p>
          <w:p w:rsidR="00702773" w:rsidRDefault="00702773" w:rsidP="00702773">
            <w:pPr>
              <w:pStyle w:val="xl43"/>
              <w:spacing w:before="0" w:beforeAutospacing="0" w:after="0" w:afterAutospacing="0"/>
              <w:jc w:val="left"/>
              <w:textAlignment w:val="auto"/>
              <w:rPr>
                <w:sz w:val="24"/>
                <w:szCs w:val="24"/>
              </w:rPr>
            </w:pPr>
            <w:r w:rsidRPr="00590FE4">
              <w:rPr>
                <w:sz w:val="24"/>
                <w:szCs w:val="24"/>
              </w:rPr>
              <w:t xml:space="preserve">  </w:t>
            </w:r>
          </w:p>
          <w:p w:rsidR="00702773" w:rsidRPr="00590FE4" w:rsidRDefault="00702773" w:rsidP="00702773">
            <w:pPr>
              <w:pStyle w:val="xl43"/>
              <w:spacing w:before="0" w:beforeAutospacing="0" w:after="0" w:afterAutospacing="0"/>
              <w:jc w:val="left"/>
              <w:textAlignment w:val="auto"/>
              <w:rPr>
                <w:sz w:val="24"/>
                <w:szCs w:val="24"/>
              </w:rPr>
            </w:pPr>
            <w:r>
              <w:rPr>
                <w:sz w:val="24"/>
                <w:szCs w:val="24"/>
              </w:rPr>
              <w:t xml:space="preserve">                  </w:t>
            </w:r>
            <w:r w:rsidRPr="00590FE4">
              <w:rPr>
                <w:sz w:val="24"/>
                <w:szCs w:val="24"/>
              </w:rPr>
              <w:t>От Покупателя:</w:t>
            </w:r>
          </w:p>
        </w:tc>
        <w:tc>
          <w:tcPr>
            <w:tcW w:w="5925" w:type="dxa"/>
          </w:tcPr>
          <w:p w:rsidR="00702773" w:rsidRDefault="00702773" w:rsidP="00702773">
            <w:pPr>
              <w:pStyle w:val="xl43"/>
              <w:spacing w:before="0" w:beforeAutospacing="0" w:after="0" w:afterAutospacing="0" w:line="276" w:lineRule="auto"/>
              <w:jc w:val="left"/>
              <w:textAlignment w:val="auto"/>
              <w:rPr>
                <w:sz w:val="24"/>
                <w:szCs w:val="24"/>
              </w:rPr>
            </w:pPr>
            <w:r w:rsidRPr="00590FE4">
              <w:rPr>
                <w:sz w:val="24"/>
                <w:szCs w:val="24"/>
              </w:rPr>
              <w:t xml:space="preserve">                </w:t>
            </w:r>
          </w:p>
          <w:p w:rsidR="00702773" w:rsidRDefault="00702773" w:rsidP="00702773">
            <w:pPr>
              <w:pStyle w:val="xl43"/>
              <w:spacing w:before="0" w:beforeAutospacing="0" w:after="0" w:afterAutospacing="0" w:line="276" w:lineRule="auto"/>
              <w:jc w:val="left"/>
              <w:textAlignment w:val="auto"/>
              <w:rPr>
                <w:sz w:val="24"/>
                <w:szCs w:val="24"/>
              </w:rPr>
            </w:pPr>
          </w:p>
          <w:p w:rsidR="00702773" w:rsidRPr="00590FE4" w:rsidRDefault="00702773" w:rsidP="00702773">
            <w:pPr>
              <w:pStyle w:val="xl43"/>
              <w:spacing w:before="0" w:beforeAutospacing="0" w:after="0" w:afterAutospacing="0" w:line="276" w:lineRule="auto"/>
              <w:jc w:val="left"/>
              <w:textAlignment w:val="auto"/>
              <w:rPr>
                <w:sz w:val="24"/>
                <w:szCs w:val="24"/>
              </w:rPr>
            </w:pPr>
            <w:r>
              <w:rPr>
                <w:sz w:val="24"/>
                <w:szCs w:val="24"/>
              </w:rPr>
              <w:t xml:space="preserve">               </w:t>
            </w:r>
            <w:r w:rsidRPr="00590FE4">
              <w:rPr>
                <w:sz w:val="24"/>
                <w:szCs w:val="24"/>
              </w:rPr>
              <w:t xml:space="preserve"> От Поставщика:</w:t>
            </w:r>
          </w:p>
        </w:tc>
      </w:tr>
      <w:tr w:rsidR="00702773" w:rsidRPr="00590FE4" w:rsidTr="00702773">
        <w:trPr>
          <w:trHeight w:val="929"/>
          <w:jc w:val="center"/>
        </w:trPr>
        <w:tc>
          <w:tcPr>
            <w:tcW w:w="6372" w:type="dxa"/>
          </w:tcPr>
          <w:p w:rsidR="00702773" w:rsidRPr="00590FE4" w:rsidRDefault="00702773" w:rsidP="00702773">
            <w:pPr>
              <w:pStyle w:val="xl43"/>
              <w:spacing w:before="0" w:beforeAutospacing="0" w:after="0" w:afterAutospacing="0"/>
              <w:jc w:val="left"/>
              <w:textAlignment w:val="auto"/>
              <w:rPr>
                <w:b w:val="0"/>
                <w:sz w:val="24"/>
                <w:szCs w:val="24"/>
              </w:rPr>
            </w:pPr>
            <w:r w:rsidRPr="00590FE4">
              <w:rPr>
                <w:b w:val="0"/>
                <w:sz w:val="24"/>
                <w:szCs w:val="24"/>
              </w:rPr>
              <w:t xml:space="preserve"> </w:t>
            </w:r>
            <w:r>
              <w:rPr>
                <w:b w:val="0"/>
                <w:sz w:val="24"/>
                <w:szCs w:val="24"/>
              </w:rPr>
              <w:t xml:space="preserve">           </w:t>
            </w:r>
            <w:r w:rsidRPr="00590FE4">
              <w:rPr>
                <w:b w:val="0"/>
                <w:sz w:val="24"/>
                <w:szCs w:val="24"/>
              </w:rPr>
              <w:t>ПАО «Башинформсвязь»</w:t>
            </w:r>
          </w:p>
          <w:p w:rsidR="00702773" w:rsidRPr="00590FE4" w:rsidRDefault="00702773" w:rsidP="00702773">
            <w:pPr>
              <w:ind w:hanging="41"/>
              <w:jc w:val="center"/>
            </w:pPr>
          </w:p>
        </w:tc>
        <w:tc>
          <w:tcPr>
            <w:tcW w:w="5925" w:type="dxa"/>
          </w:tcPr>
          <w:p w:rsidR="00702773" w:rsidRPr="00590FE4" w:rsidRDefault="00702773" w:rsidP="00702773">
            <w:pPr>
              <w:ind w:hanging="41"/>
            </w:pPr>
          </w:p>
        </w:tc>
      </w:tr>
      <w:tr w:rsidR="00702773" w:rsidRPr="00590FE4" w:rsidTr="00702773">
        <w:trPr>
          <w:trHeight w:val="578"/>
          <w:jc w:val="center"/>
        </w:trPr>
        <w:tc>
          <w:tcPr>
            <w:tcW w:w="6372" w:type="dxa"/>
          </w:tcPr>
          <w:p w:rsidR="00702773" w:rsidRPr="00590FE4" w:rsidRDefault="00702773" w:rsidP="00702773">
            <w:pPr>
              <w:pStyle w:val="17"/>
              <w:spacing w:after="0"/>
              <w:ind w:left="0" w:firstLine="0"/>
              <w:jc w:val="left"/>
              <w:rPr>
                <w:rFonts w:ascii="Times New Roman" w:hAnsi="Times New Roman"/>
                <w:sz w:val="24"/>
                <w:szCs w:val="24"/>
              </w:rPr>
            </w:pPr>
            <w:r>
              <w:rPr>
                <w:rFonts w:ascii="Times New Roman" w:hAnsi="Times New Roman"/>
                <w:sz w:val="24"/>
                <w:szCs w:val="24"/>
              </w:rPr>
              <w:t xml:space="preserve">        </w:t>
            </w:r>
            <w:r w:rsidRPr="00590FE4">
              <w:rPr>
                <w:rFonts w:ascii="Times New Roman" w:hAnsi="Times New Roman"/>
                <w:sz w:val="24"/>
                <w:szCs w:val="24"/>
              </w:rPr>
              <w:t xml:space="preserve">  _____________________  </w:t>
            </w:r>
          </w:p>
          <w:p w:rsidR="00702773" w:rsidRPr="00590FE4" w:rsidRDefault="00702773" w:rsidP="00702773">
            <w:pPr>
              <w:pStyle w:val="17"/>
              <w:spacing w:after="0"/>
              <w:ind w:left="0" w:firstLine="0"/>
              <w:jc w:val="left"/>
              <w:rPr>
                <w:rFonts w:ascii="Times New Roman" w:hAnsi="Times New Roman"/>
                <w:sz w:val="24"/>
                <w:szCs w:val="24"/>
              </w:rPr>
            </w:pPr>
            <w:r w:rsidRPr="00590FE4">
              <w:rPr>
                <w:rFonts w:ascii="Times New Roman" w:hAnsi="Times New Roman"/>
                <w:sz w:val="24"/>
                <w:szCs w:val="24"/>
              </w:rPr>
              <w:t xml:space="preserve"> </w:t>
            </w:r>
            <w:r>
              <w:rPr>
                <w:rFonts w:ascii="Times New Roman" w:hAnsi="Times New Roman"/>
                <w:sz w:val="24"/>
                <w:szCs w:val="24"/>
              </w:rPr>
              <w:t xml:space="preserve">                       </w:t>
            </w:r>
            <w:r w:rsidRPr="00590FE4">
              <w:rPr>
                <w:rFonts w:ascii="Times New Roman" w:hAnsi="Times New Roman"/>
                <w:sz w:val="24"/>
                <w:szCs w:val="24"/>
              </w:rPr>
              <w:t xml:space="preserve"> М.П. </w:t>
            </w:r>
          </w:p>
        </w:tc>
        <w:tc>
          <w:tcPr>
            <w:tcW w:w="5925" w:type="dxa"/>
          </w:tcPr>
          <w:p w:rsidR="00702773" w:rsidRPr="00590FE4" w:rsidRDefault="00702773" w:rsidP="00702773">
            <w:pPr>
              <w:pStyle w:val="17"/>
              <w:spacing w:after="0" w:line="276" w:lineRule="auto"/>
              <w:ind w:left="0" w:firstLine="0"/>
              <w:jc w:val="left"/>
              <w:rPr>
                <w:rFonts w:ascii="Times New Roman" w:hAnsi="Times New Roman"/>
                <w:sz w:val="24"/>
                <w:szCs w:val="24"/>
              </w:rPr>
            </w:pPr>
            <w:r w:rsidRPr="00590FE4">
              <w:rPr>
                <w:rFonts w:ascii="Times New Roman" w:hAnsi="Times New Roman"/>
                <w:sz w:val="24"/>
                <w:szCs w:val="24"/>
              </w:rPr>
              <w:t xml:space="preserve">                  _____________________  </w:t>
            </w:r>
          </w:p>
          <w:p w:rsidR="00702773" w:rsidRPr="00590FE4" w:rsidRDefault="00702773" w:rsidP="00702773">
            <w:pPr>
              <w:pStyle w:val="17"/>
              <w:spacing w:after="0" w:line="276" w:lineRule="auto"/>
              <w:ind w:left="0" w:firstLine="0"/>
              <w:jc w:val="left"/>
              <w:rPr>
                <w:rFonts w:ascii="Times New Roman" w:hAnsi="Times New Roman"/>
                <w:sz w:val="24"/>
                <w:szCs w:val="24"/>
              </w:rPr>
            </w:pPr>
            <w:r w:rsidRPr="00590FE4">
              <w:rPr>
                <w:rFonts w:ascii="Times New Roman" w:hAnsi="Times New Roman"/>
                <w:sz w:val="24"/>
                <w:szCs w:val="24"/>
              </w:rPr>
              <w:t xml:space="preserve">                  М.П.</w:t>
            </w:r>
          </w:p>
        </w:tc>
      </w:tr>
    </w:tbl>
    <w:p w:rsidR="00702773" w:rsidRDefault="00702773" w:rsidP="003771D7">
      <w:pPr>
        <w:suppressAutoHyphens/>
        <w:jc w:val="both"/>
        <w:rPr>
          <w:b/>
          <w:bCs/>
          <w:color w:val="000000"/>
        </w:rPr>
      </w:pPr>
    </w:p>
    <w:sectPr w:rsidR="00702773" w:rsidSect="006A1417">
      <w:pgSz w:w="16840" w:h="11907" w:orient="landscape" w:code="9"/>
      <w:pgMar w:top="851" w:right="1134" w:bottom="1701" w:left="1134"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CE7" w:rsidRDefault="00341CE7">
      <w:r>
        <w:separator/>
      </w:r>
    </w:p>
  </w:endnote>
  <w:endnote w:type="continuationSeparator" w:id="0">
    <w:p w:rsidR="00341CE7" w:rsidRDefault="00341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altName w:val="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CE7" w:rsidRDefault="00341CE7">
      <w:r>
        <w:separator/>
      </w:r>
    </w:p>
  </w:footnote>
  <w:footnote w:type="continuationSeparator" w:id="0">
    <w:p w:rsidR="00341CE7" w:rsidRDefault="00341C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069" w:rsidRDefault="005D2069"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5D2069" w:rsidRDefault="005D206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069" w:rsidRDefault="005D2069" w:rsidP="00162C7B">
    <w:pPr>
      <w:pStyle w:val="a9"/>
      <w:jc w:val="center"/>
    </w:pPr>
    <w:r>
      <w:fldChar w:fldCharType="begin"/>
    </w:r>
    <w:r>
      <w:instrText>PAGE   \* MERGEFORMAT</w:instrText>
    </w:r>
    <w:r>
      <w:fldChar w:fldCharType="separate"/>
    </w:r>
    <w:r w:rsidR="009420ED">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8A864D5"/>
    <w:multiLevelType w:val="multilevel"/>
    <w:tmpl w:val="0419001F"/>
    <w:numStyleLink w:val="111111"/>
  </w:abstractNum>
  <w:abstractNum w:abstractNumId="37">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5574"/>
    <w:rsid w:val="00056832"/>
    <w:rsid w:val="000602E8"/>
    <w:rsid w:val="00060405"/>
    <w:rsid w:val="000615A4"/>
    <w:rsid w:val="00063C0F"/>
    <w:rsid w:val="00067013"/>
    <w:rsid w:val="00067B12"/>
    <w:rsid w:val="00070BA4"/>
    <w:rsid w:val="00070C11"/>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535"/>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065A1"/>
    <w:rsid w:val="00111797"/>
    <w:rsid w:val="00111871"/>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0C03"/>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551A"/>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270"/>
    <w:rsid w:val="002847B7"/>
    <w:rsid w:val="00286982"/>
    <w:rsid w:val="0028728B"/>
    <w:rsid w:val="0029007D"/>
    <w:rsid w:val="00290EE2"/>
    <w:rsid w:val="002912A7"/>
    <w:rsid w:val="00291ADF"/>
    <w:rsid w:val="00291B24"/>
    <w:rsid w:val="00292E16"/>
    <w:rsid w:val="002940E1"/>
    <w:rsid w:val="0029555A"/>
    <w:rsid w:val="002A08DE"/>
    <w:rsid w:val="002A1364"/>
    <w:rsid w:val="002A1593"/>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2DF"/>
    <w:rsid w:val="002F1879"/>
    <w:rsid w:val="002F257E"/>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1CE7"/>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62B"/>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69D6"/>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2F4A"/>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B5D"/>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36C45"/>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0E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32CA"/>
    <w:rsid w:val="005C7A27"/>
    <w:rsid w:val="005D067A"/>
    <w:rsid w:val="005D174C"/>
    <w:rsid w:val="005D1963"/>
    <w:rsid w:val="005D2069"/>
    <w:rsid w:val="005D3D05"/>
    <w:rsid w:val="005D409F"/>
    <w:rsid w:val="005D483C"/>
    <w:rsid w:val="005D7A36"/>
    <w:rsid w:val="005E0947"/>
    <w:rsid w:val="005E4794"/>
    <w:rsid w:val="005E5A3E"/>
    <w:rsid w:val="005E62FB"/>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566"/>
    <w:rsid w:val="00685BD9"/>
    <w:rsid w:val="006860BB"/>
    <w:rsid w:val="0068726A"/>
    <w:rsid w:val="00687B78"/>
    <w:rsid w:val="00690330"/>
    <w:rsid w:val="006917E8"/>
    <w:rsid w:val="00692246"/>
    <w:rsid w:val="00692D11"/>
    <w:rsid w:val="00693D0A"/>
    <w:rsid w:val="00694C53"/>
    <w:rsid w:val="00695CB7"/>
    <w:rsid w:val="006976DE"/>
    <w:rsid w:val="006A0404"/>
    <w:rsid w:val="006A1323"/>
    <w:rsid w:val="006A1417"/>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2773"/>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D6C9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5B5B"/>
    <w:rsid w:val="00886C37"/>
    <w:rsid w:val="00887174"/>
    <w:rsid w:val="0088742D"/>
    <w:rsid w:val="008907C3"/>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5D70"/>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1E5D"/>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0ED"/>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0E0D"/>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AF8"/>
    <w:rsid w:val="00A905F7"/>
    <w:rsid w:val="00A91F5E"/>
    <w:rsid w:val="00A95A6F"/>
    <w:rsid w:val="00A95E78"/>
    <w:rsid w:val="00A96C44"/>
    <w:rsid w:val="00A96C6F"/>
    <w:rsid w:val="00A97282"/>
    <w:rsid w:val="00AA22CF"/>
    <w:rsid w:val="00AA2690"/>
    <w:rsid w:val="00AA3781"/>
    <w:rsid w:val="00AA3A0B"/>
    <w:rsid w:val="00AA66F0"/>
    <w:rsid w:val="00AA6F21"/>
    <w:rsid w:val="00AA76E0"/>
    <w:rsid w:val="00AB1331"/>
    <w:rsid w:val="00AB1560"/>
    <w:rsid w:val="00AB2C75"/>
    <w:rsid w:val="00AB6450"/>
    <w:rsid w:val="00AB703A"/>
    <w:rsid w:val="00AC1289"/>
    <w:rsid w:val="00AC28A0"/>
    <w:rsid w:val="00AC37FA"/>
    <w:rsid w:val="00AC3E07"/>
    <w:rsid w:val="00AC5A6F"/>
    <w:rsid w:val="00AC635C"/>
    <w:rsid w:val="00AC6BFA"/>
    <w:rsid w:val="00AC6F77"/>
    <w:rsid w:val="00AD09A3"/>
    <w:rsid w:val="00AD09B7"/>
    <w:rsid w:val="00AD23C5"/>
    <w:rsid w:val="00AD3E10"/>
    <w:rsid w:val="00AD4F30"/>
    <w:rsid w:val="00AD571F"/>
    <w:rsid w:val="00AD6D82"/>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2B41"/>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B6029"/>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3FB7"/>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08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5EA3"/>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0578"/>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4D9"/>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41AE"/>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357214">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302879265">
      <w:bodyDiv w:val="1"/>
      <w:marLeft w:val="0"/>
      <w:marRight w:val="0"/>
      <w:marTop w:val="0"/>
      <w:marBottom w:val="0"/>
      <w:divBdr>
        <w:top w:val="none" w:sz="0" w:space="0" w:color="auto"/>
        <w:left w:val="none" w:sz="0" w:space="0" w:color="auto"/>
        <w:bottom w:val="none" w:sz="0" w:space="0" w:color="auto"/>
        <w:right w:val="none" w:sz="0" w:space="0" w:color="auto"/>
      </w:divBdr>
    </w:div>
    <w:div w:id="1377007894">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D1013-7125-4ABE-89B2-12B023855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4231</Words>
  <Characters>24117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28292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Фаррахова Эльвера Римовна</cp:lastModifiedBy>
  <cp:revision>4</cp:revision>
  <cp:lastPrinted>2011-12-23T06:36:00Z</cp:lastPrinted>
  <dcterms:created xsi:type="dcterms:W3CDTF">2016-08-03T04:26:00Z</dcterms:created>
  <dcterms:modified xsi:type="dcterms:W3CDTF">2016-08-24T10:57:00Z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